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AE" w:rsidRPr="007D3127" w:rsidRDefault="00925CAE" w:rsidP="00925C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D3127">
        <w:rPr>
          <w:rFonts w:ascii="Arial" w:hAnsi="Arial" w:cs="Arial"/>
          <w:b/>
          <w:sz w:val="20"/>
          <w:szCs w:val="20"/>
          <w:lang w:val="en-US"/>
        </w:rPr>
        <w:t xml:space="preserve">Epigenetic influence on </w:t>
      </w:r>
      <w:r w:rsidRPr="007D3127">
        <w:rPr>
          <w:rFonts w:ascii="Arial" w:hAnsi="Arial" w:cs="Arial"/>
          <w:b/>
          <w:i/>
          <w:sz w:val="20"/>
          <w:szCs w:val="20"/>
          <w:lang w:val="en-US"/>
        </w:rPr>
        <w:t xml:space="preserve">Streptomyces </w:t>
      </w:r>
      <w:proofErr w:type="spellStart"/>
      <w:r w:rsidRPr="007D3127">
        <w:rPr>
          <w:rFonts w:ascii="Arial" w:hAnsi="Arial" w:cs="Arial"/>
          <w:b/>
          <w:i/>
          <w:sz w:val="20"/>
          <w:szCs w:val="20"/>
          <w:lang w:val="en-US"/>
        </w:rPr>
        <w:t>coelicolor</w:t>
      </w:r>
      <w:proofErr w:type="spellEnd"/>
      <w:r w:rsidRPr="007D312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7D3127">
        <w:rPr>
          <w:rFonts w:ascii="Arial" w:hAnsi="Arial" w:cs="Arial"/>
          <w:b/>
          <w:sz w:val="20"/>
          <w:szCs w:val="20"/>
          <w:lang w:val="en-US"/>
        </w:rPr>
        <w:t>morphological and physiological differentiation</w:t>
      </w:r>
    </w:p>
    <w:p w:rsidR="00925CAE" w:rsidRPr="007D3127" w:rsidRDefault="00925CAE" w:rsidP="00925CA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5CAE" w:rsidRPr="007D3127" w:rsidRDefault="00925CAE" w:rsidP="00925CAE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  <w:lang w:val="es-ES"/>
        </w:rPr>
      </w:pPr>
      <w:r w:rsidRPr="007D3127">
        <w:rPr>
          <w:rFonts w:ascii="Arial" w:hAnsi="Arial" w:cs="Arial"/>
          <w:sz w:val="20"/>
          <w:szCs w:val="20"/>
          <w:lang w:val="es-ES"/>
        </w:rPr>
        <w:t>Annalisa Pisciotta</w:t>
      </w:r>
      <w:r w:rsidRPr="007D3127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7D3127">
        <w:rPr>
          <w:rFonts w:ascii="Arial" w:hAnsi="Arial" w:cs="Arial"/>
          <w:sz w:val="20"/>
          <w:szCs w:val="20"/>
          <w:lang w:val="es-ES"/>
        </w:rPr>
        <w:t>, Federica Attardo</w:t>
      </w:r>
      <w:r w:rsidRPr="007D3127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7D3127">
        <w:rPr>
          <w:rFonts w:ascii="Arial" w:hAnsi="Arial" w:cs="Arial"/>
          <w:sz w:val="20"/>
          <w:szCs w:val="20"/>
          <w:lang w:val="es-ES"/>
        </w:rPr>
        <w:t>, Angel Manteca</w:t>
      </w:r>
      <w:r w:rsidR="00022417" w:rsidRPr="007D3127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7D3127">
        <w:rPr>
          <w:rFonts w:ascii="Arial" w:hAnsi="Arial" w:cs="Arial"/>
          <w:sz w:val="20"/>
          <w:szCs w:val="20"/>
          <w:lang w:val="es-ES"/>
        </w:rPr>
        <w:t xml:space="preserve"> &amp; </w:t>
      </w:r>
      <w:r w:rsidRPr="007D3127">
        <w:rPr>
          <w:rFonts w:ascii="Arial" w:hAnsi="Arial" w:cs="Arial"/>
          <w:sz w:val="20"/>
          <w:szCs w:val="20"/>
          <w:u w:val="single"/>
          <w:lang w:val="es-ES"/>
        </w:rPr>
        <w:t>Rosa Alduina</w:t>
      </w:r>
      <w:r w:rsidRPr="007D3127">
        <w:rPr>
          <w:rFonts w:ascii="Arial" w:hAnsi="Arial" w:cs="Arial"/>
          <w:sz w:val="20"/>
          <w:szCs w:val="20"/>
          <w:u w:val="single"/>
          <w:vertAlign w:val="superscript"/>
          <w:lang w:val="es-ES"/>
        </w:rPr>
        <w:t>1</w:t>
      </w:r>
    </w:p>
    <w:p w:rsidR="00925CAE" w:rsidRPr="007D3127" w:rsidRDefault="00925CAE" w:rsidP="00925C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D3127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7D3127">
        <w:rPr>
          <w:rFonts w:ascii="Arial" w:hAnsi="Arial" w:cs="Arial"/>
          <w:i/>
          <w:sz w:val="20"/>
          <w:szCs w:val="20"/>
          <w:lang w:val="en-US"/>
        </w:rPr>
        <w:t>Department of Biological, Chemical and Pharmaceutical Sciences and Technologies, University of Palermo, Palermo, Italy</w:t>
      </w:r>
    </w:p>
    <w:p w:rsidR="00925CAE" w:rsidRPr="007D3127" w:rsidRDefault="00925CAE" w:rsidP="000224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7D3127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7D3127">
        <w:rPr>
          <w:rFonts w:ascii="Arial" w:hAnsi="Arial" w:cs="Arial"/>
          <w:i/>
          <w:sz w:val="20"/>
          <w:szCs w:val="20"/>
          <w:lang w:val="es-ES"/>
        </w:rPr>
        <w:t>Área de Microbiología, Departamento de Biología Funcional, and IUOPA, Facultad de Medicina, Universidad de Oviedo, Oviedo, Spain</w:t>
      </w:r>
    </w:p>
    <w:p w:rsidR="00925CAE" w:rsidRPr="007D3127" w:rsidRDefault="00925CAE" w:rsidP="00925CA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D3127" w:rsidRDefault="00DD7743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D3127">
        <w:rPr>
          <w:rFonts w:ascii="Arial" w:hAnsi="Arial" w:cs="Arial"/>
          <w:sz w:val="20"/>
          <w:szCs w:val="20"/>
          <w:lang w:val="en-US"/>
        </w:rPr>
        <w:t>DNA methylation is an epigenetic modification regulating many a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spects of biological processes; for instance, in bacteria 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adenine methylation </w:t>
      </w:r>
      <w:r w:rsidRPr="007D3127">
        <w:rPr>
          <w:rFonts w:ascii="Arial" w:hAnsi="Arial" w:cs="Arial"/>
          <w:sz w:val="20"/>
          <w:szCs w:val="20"/>
          <w:lang w:val="en-US"/>
        </w:rPr>
        <w:t>is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 </w:t>
      </w:r>
      <w:r w:rsidR="007D3127">
        <w:rPr>
          <w:rFonts w:ascii="Arial" w:hAnsi="Arial" w:cs="Arial"/>
          <w:sz w:val="20"/>
          <w:szCs w:val="20"/>
          <w:lang w:val="en-US"/>
        </w:rPr>
        <w:t xml:space="preserve">well known to be </w:t>
      </w:r>
      <w:r w:rsidRPr="007D3127">
        <w:rPr>
          <w:rFonts w:ascii="Arial" w:hAnsi="Arial" w:cs="Arial"/>
          <w:sz w:val="20"/>
          <w:szCs w:val="20"/>
          <w:lang w:val="en-US"/>
        </w:rPr>
        <w:t>associated with DNA repair and coordination of replication</w:t>
      </w:r>
      <w:r w:rsidR="00376584">
        <w:rPr>
          <w:rFonts w:ascii="Arial" w:hAnsi="Arial" w:cs="Arial"/>
          <w:sz w:val="20"/>
          <w:szCs w:val="20"/>
          <w:lang w:val="en-US"/>
        </w:rPr>
        <w:t>,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 </w:t>
      </w:r>
      <w:r w:rsidR="007D3127">
        <w:rPr>
          <w:rFonts w:ascii="Arial" w:hAnsi="Arial" w:cs="Arial"/>
          <w:sz w:val="20"/>
          <w:szCs w:val="20"/>
          <w:lang w:val="en-US"/>
        </w:rPr>
        <w:t xml:space="preserve">while the role of 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cytosine methylation </w:t>
      </w:r>
      <w:r w:rsidR="007D3127">
        <w:rPr>
          <w:rFonts w:ascii="Arial" w:hAnsi="Arial" w:cs="Arial"/>
          <w:sz w:val="20"/>
          <w:szCs w:val="20"/>
          <w:lang w:val="en-US"/>
        </w:rPr>
        <w:t xml:space="preserve">has been elucidated only in a few examples. </w:t>
      </w:r>
    </w:p>
    <w:p w:rsidR="007D3127" w:rsidRPr="007D3127" w:rsidRDefault="00925CAE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D3127">
        <w:rPr>
          <w:rFonts w:ascii="Arial" w:hAnsi="Arial" w:cs="Arial"/>
          <w:i/>
          <w:sz w:val="20"/>
          <w:szCs w:val="20"/>
          <w:lang w:val="en-US"/>
        </w:rPr>
        <w:t>Streptomyces</w:t>
      </w:r>
      <w:r w:rsidRPr="007D31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3127">
        <w:rPr>
          <w:rFonts w:ascii="Arial" w:hAnsi="Arial" w:cs="Arial"/>
          <w:i/>
          <w:sz w:val="20"/>
          <w:szCs w:val="20"/>
          <w:lang w:val="en-US"/>
        </w:rPr>
        <w:t>coelicolor</w:t>
      </w:r>
      <w:proofErr w:type="spellEnd"/>
      <w:r w:rsidRPr="007D3127">
        <w:rPr>
          <w:rFonts w:ascii="Arial" w:hAnsi="Arial" w:cs="Arial"/>
          <w:sz w:val="20"/>
          <w:szCs w:val="20"/>
          <w:lang w:val="en-US"/>
        </w:rPr>
        <w:t xml:space="preserve"> is a mycelial soil microorganism, producer of several antibiotics, with a complex life cycle that includes three different cell types: </w:t>
      </w:r>
      <w:proofErr w:type="spellStart"/>
      <w:r w:rsidRPr="007D3127">
        <w:rPr>
          <w:rFonts w:ascii="Arial" w:hAnsi="Arial" w:cs="Arial"/>
          <w:sz w:val="20"/>
          <w:szCs w:val="20"/>
          <w:lang w:val="en-US"/>
        </w:rPr>
        <w:t>unigenomic</w:t>
      </w:r>
      <w:proofErr w:type="spellEnd"/>
      <w:r w:rsidRPr="007D3127">
        <w:rPr>
          <w:rFonts w:ascii="Arial" w:hAnsi="Arial" w:cs="Arial"/>
          <w:sz w:val="20"/>
          <w:szCs w:val="20"/>
          <w:lang w:val="en-US"/>
        </w:rPr>
        <w:t xml:space="preserve"> spores, a compartmentalized mycelium (MI) and a multinucleated mycelium (MII). </w:t>
      </w:r>
    </w:p>
    <w:p w:rsidR="00925CAE" w:rsidRPr="007D3127" w:rsidRDefault="00925CAE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D3127">
        <w:rPr>
          <w:rStyle w:val="text"/>
          <w:rFonts w:ascii="Arial" w:hAnsi="Arial" w:cs="Arial"/>
          <w:sz w:val="20"/>
          <w:szCs w:val="20"/>
          <w:lang w:val="en-US"/>
        </w:rPr>
        <w:t>The main objective of this study w</w:t>
      </w:r>
      <w:r w:rsidRPr="007D3127">
        <w:rPr>
          <w:rStyle w:val="text"/>
          <w:rFonts w:ascii="Arial" w:hAnsi="Arial" w:cs="Arial"/>
          <w:sz w:val="20"/>
          <w:szCs w:val="20"/>
          <w:lang w:val="en-US"/>
        </w:rPr>
        <w:t>as</w:t>
      </w:r>
      <w:r w:rsidRPr="007D3127">
        <w:rPr>
          <w:rStyle w:val="text"/>
          <w:rFonts w:ascii="Arial" w:hAnsi="Arial" w:cs="Arial"/>
          <w:sz w:val="20"/>
          <w:szCs w:val="20"/>
          <w:lang w:val="en-US"/>
        </w:rPr>
        <w:t xml:space="preserve"> to </w:t>
      </w:r>
      <w:r w:rsidR="00DD7743" w:rsidRPr="007D3127">
        <w:rPr>
          <w:rStyle w:val="text"/>
          <w:rFonts w:ascii="Arial" w:hAnsi="Arial" w:cs="Arial"/>
          <w:sz w:val="20"/>
          <w:szCs w:val="20"/>
          <w:lang w:val="en-US"/>
        </w:rPr>
        <w:t xml:space="preserve">investigate the role of </w:t>
      </w:r>
      <w:r w:rsidRPr="007D3127">
        <w:rPr>
          <w:rFonts w:ascii="Arial" w:hAnsi="Arial" w:cs="Arial"/>
          <w:sz w:val="20"/>
          <w:szCs w:val="20"/>
          <w:lang w:val="en-GB" w:eastAsia="it-IT"/>
        </w:rPr>
        <w:t xml:space="preserve">DNA cytosine methylation </w:t>
      </w:r>
      <w:r w:rsidR="00DD7743" w:rsidRPr="007D3127">
        <w:rPr>
          <w:rFonts w:ascii="Arial" w:hAnsi="Arial" w:cs="Arial"/>
          <w:sz w:val="20"/>
          <w:szCs w:val="20"/>
          <w:lang w:val="en-GB" w:eastAsia="it-IT"/>
        </w:rPr>
        <w:t xml:space="preserve">along the </w:t>
      </w:r>
      <w:r w:rsidRPr="007D3127">
        <w:rPr>
          <w:rFonts w:ascii="Arial" w:hAnsi="Arial" w:cs="Arial"/>
          <w:sz w:val="20"/>
          <w:szCs w:val="20"/>
          <w:lang w:val="en-GB" w:eastAsia="it-IT"/>
        </w:rPr>
        <w:t>morphologica</w:t>
      </w:r>
      <w:r w:rsidR="00DD7743" w:rsidRPr="007D3127">
        <w:rPr>
          <w:rFonts w:ascii="Arial" w:hAnsi="Arial" w:cs="Arial"/>
          <w:sz w:val="20"/>
          <w:szCs w:val="20"/>
          <w:lang w:val="en-GB" w:eastAsia="it-IT"/>
        </w:rPr>
        <w:t xml:space="preserve">l and </w:t>
      </w:r>
      <w:r w:rsidRPr="007D3127">
        <w:rPr>
          <w:rFonts w:ascii="Arial" w:hAnsi="Arial" w:cs="Arial"/>
          <w:sz w:val="20"/>
          <w:szCs w:val="20"/>
          <w:lang w:val="en-GB" w:eastAsia="it-IT"/>
        </w:rPr>
        <w:t>physiological differentiation</w:t>
      </w:r>
      <w:r w:rsidR="00DD7743" w:rsidRPr="007D3127">
        <w:rPr>
          <w:rFonts w:ascii="Arial" w:hAnsi="Arial" w:cs="Arial"/>
          <w:sz w:val="20"/>
          <w:szCs w:val="20"/>
          <w:lang w:val="en-GB" w:eastAsia="it-IT"/>
        </w:rPr>
        <w:t xml:space="preserve"> of </w:t>
      </w:r>
      <w:r w:rsidR="00DD7743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S</w:t>
      </w:r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.</w:t>
      </w:r>
      <w:r w:rsidR="00DD7743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DD7743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coelicolor</w:t>
      </w:r>
      <w:proofErr w:type="spellEnd"/>
      <w:r w:rsidRPr="007D3127">
        <w:rPr>
          <w:rFonts w:ascii="Arial" w:hAnsi="Arial" w:cs="Arial"/>
          <w:sz w:val="20"/>
          <w:szCs w:val="20"/>
          <w:lang w:val="en-US"/>
        </w:rPr>
        <w:t>.</w:t>
      </w:r>
    </w:p>
    <w:p w:rsidR="00925CAE" w:rsidRPr="007D3127" w:rsidRDefault="00925CAE" w:rsidP="007D3127">
      <w:pPr>
        <w:pStyle w:val="Nessunaspaziatura"/>
        <w:spacing w:line="360" w:lineRule="auto"/>
        <w:jc w:val="both"/>
        <w:rPr>
          <w:rStyle w:val="text"/>
          <w:rFonts w:ascii="Arial" w:hAnsi="Arial" w:cs="Arial"/>
          <w:sz w:val="20"/>
          <w:szCs w:val="20"/>
          <w:lang w:val="en-GB"/>
        </w:rPr>
      </w:pPr>
      <w:r w:rsidRPr="007D3127">
        <w:rPr>
          <w:rStyle w:val="text"/>
          <w:rFonts w:ascii="Arial" w:hAnsi="Arial" w:cs="Arial"/>
          <w:sz w:val="20"/>
          <w:szCs w:val="20"/>
          <w:lang w:val="en-GB"/>
        </w:rPr>
        <w:t>L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iquid and solid cultures 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of </w:t>
      </w:r>
      <w:r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S</w:t>
      </w:r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.</w:t>
      </w:r>
      <w:r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coelicolor</w:t>
      </w:r>
      <w:proofErr w:type="spellEnd"/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>were treated with 5-aza-2'-deoxycytidine (</w:t>
      </w:r>
      <w:proofErr w:type="spellStart"/>
      <w:r w:rsidRPr="007D3127">
        <w:rPr>
          <w:rStyle w:val="text"/>
          <w:rFonts w:ascii="Arial" w:hAnsi="Arial" w:cs="Arial"/>
          <w:sz w:val="20"/>
          <w:szCs w:val="20"/>
          <w:lang w:val="en-GB"/>
        </w:rPr>
        <w:t>aza-dC</w:t>
      </w:r>
      <w:proofErr w:type="spellEnd"/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, a cytidine analogous that inhibits DNA-methyltransferase activity) demonstrating that methylation influences </w:t>
      </w:r>
      <w:r w:rsidR="00B02A27">
        <w:rPr>
          <w:rStyle w:val="text"/>
          <w:rFonts w:ascii="Arial" w:hAnsi="Arial" w:cs="Arial"/>
          <w:sz w:val="20"/>
          <w:szCs w:val="20"/>
          <w:lang w:val="en-GB"/>
        </w:rPr>
        <w:t xml:space="preserve">spore 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>germination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, </w:t>
      </w:r>
      <w:r w:rsidR="00B02A27" w:rsidRPr="00B02A27">
        <w:rPr>
          <w:rStyle w:val="text"/>
          <w:rFonts w:ascii="Arial" w:hAnsi="Arial" w:cs="Arial"/>
          <w:sz w:val="20"/>
          <w:szCs w:val="20"/>
          <w:lang w:val="en-GB"/>
        </w:rPr>
        <w:t xml:space="preserve">aerial mycelium formation </w:t>
      </w:r>
      <w:r w:rsidR="00376584">
        <w:rPr>
          <w:rStyle w:val="text"/>
          <w:rFonts w:ascii="Arial" w:hAnsi="Arial" w:cs="Arial"/>
          <w:sz w:val="20"/>
          <w:szCs w:val="20"/>
          <w:lang w:val="en-GB"/>
        </w:rPr>
        <w:t xml:space="preserve">and </w:t>
      </w:r>
      <w:r w:rsidR="00B02A27" w:rsidRPr="007D3127">
        <w:rPr>
          <w:rStyle w:val="text"/>
          <w:rFonts w:ascii="Arial" w:hAnsi="Arial" w:cs="Arial"/>
          <w:sz w:val="20"/>
          <w:szCs w:val="20"/>
          <w:lang w:val="en-GB"/>
        </w:rPr>
        <w:t>antibiotic production</w:t>
      </w:r>
      <w:r w:rsidR="00376584">
        <w:rPr>
          <w:rStyle w:val="text"/>
          <w:rFonts w:ascii="Arial" w:hAnsi="Arial" w:cs="Arial"/>
          <w:sz w:val="20"/>
          <w:szCs w:val="20"/>
          <w:lang w:val="en-GB"/>
        </w:rPr>
        <w:t>. S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porulation </w:t>
      </w:r>
      <w:r w:rsidR="00376584" w:rsidRPr="007D3127">
        <w:rPr>
          <w:rStyle w:val="text"/>
          <w:rFonts w:ascii="Arial" w:hAnsi="Arial" w:cs="Arial"/>
          <w:sz w:val="20"/>
          <w:szCs w:val="20"/>
          <w:lang w:val="en-GB"/>
        </w:rPr>
        <w:t>on solid culture</w:t>
      </w:r>
      <w:r w:rsidR="00376584">
        <w:rPr>
          <w:rStyle w:val="text"/>
          <w:rFonts w:ascii="Arial" w:hAnsi="Arial" w:cs="Arial"/>
          <w:sz w:val="20"/>
          <w:szCs w:val="20"/>
          <w:lang w:val="en-GB"/>
        </w:rPr>
        <w:t xml:space="preserve"> was also affected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. </w:t>
      </w:r>
    </w:p>
    <w:p w:rsidR="00DD7743" w:rsidRPr="007D3127" w:rsidRDefault="00022417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D3127">
        <w:rPr>
          <w:rStyle w:val="text"/>
          <w:rFonts w:ascii="Arial" w:hAnsi="Arial" w:cs="Arial"/>
          <w:sz w:val="20"/>
          <w:szCs w:val="20"/>
          <w:lang w:val="en-GB"/>
        </w:rPr>
        <w:t>To further demonstrate the role of cytosine methylation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>,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knock out mutants in putative methyltransferase genes were generated. Interestingly, </w:t>
      </w:r>
      <w:r w:rsidR="00DD7743" w:rsidRPr="007D3127">
        <w:rPr>
          <w:rFonts w:ascii="Arial" w:hAnsi="Arial" w:cs="Arial"/>
          <w:sz w:val="20"/>
          <w:szCs w:val="20"/>
          <w:lang w:val="en-US"/>
        </w:rPr>
        <w:t xml:space="preserve">disruption of </w:t>
      </w:r>
      <w:r w:rsidR="007D3127" w:rsidRPr="007D3127">
        <w:rPr>
          <w:rFonts w:ascii="Arial" w:hAnsi="Arial" w:cs="Arial"/>
          <w:sz w:val="20"/>
          <w:szCs w:val="20"/>
          <w:lang w:val="en-US"/>
        </w:rPr>
        <w:t xml:space="preserve">a 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>methyltransferase gene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caused a delay </w:t>
      </w:r>
      <w:r w:rsidR="007D3127" w:rsidRPr="007D3127">
        <w:rPr>
          <w:rFonts w:ascii="Arial" w:hAnsi="Arial" w:cs="Arial"/>
          <w:sz w:val="20"/>
          <w:szCs w:val="20"/>
          <w:lang w:val="en-US"/>
        </w:rPr>
        <w:t>in physiological and morphological differentiation</w:t>
      </w:r>
      <w:r w:rsidR="00B02A27">
        <w:rPr>
          <w:rFonts w:ascii="Arial" w:hAnsi="Arial" w:cs="Arial"/>
          <w:sz w:val="20"/>
          <w:szCs w:val="20"/>
          <w:lang w:val="en-US"/>
        </w:rPr>
        <w:t xml:space="preserve"> similarly to </w:t>
      </w:r>
      <w:r w:rsidR="00376584">
        <w:rPr>
          <w:rFonts w:ascii="Arial" w:hAnsi="Arial" w:cs="Arial"/>
          <w:sz w:val="20"/>
          <w:szCs w:val="20"/>
          <w:lang w:val="en-US"/>
        </w:rPr>
        <w:t xml:space="preserve">what was obtained treating the cultures with </w:t>
      </w:r>
      <w:proofErr w:type="spellStart"/>
      <w:r w:rsidR="00376584" w:rsidRPr="007D3127">
        <w:rPr>
          <w:rStyle w:val="text"/>
          <w:rFonts w:ascii="Arial" w:hAnsi="Arial" w:cs="Arial"/>
          <w:sz w:val="20"/>
          <w:szCs w:val="20"/>
          <w:lang w:val="en-GB"/>
        </w:rPr>
        <w:t>aza-dC</w:t>
      </w:r>
      <w:proofErr w:type="spellEnd"/>
      <w:r w:rsidR="007D3127" w:rsidRPr="007D3127">
        <w:rPr>
          <w:rFonts w:ascii="Arial" w:hAnsi="Arial" w:cs="Arial"/>
          <w:sz w:val="20"/>
          <w:szCs w:val="20"/>
          <w:lang w:val="en-US"/>
        </w:rPr>
        <w:t>.</w:t>
      </w:r>
    </w:p>
    <w:p w:rsidR="00DD7743" w:rsidRPr="007D3127" w:rsidRDefault="00022417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Altogether these results demonstrate 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the involvement of 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DNA cytosine methylation </w:t>
      </w:r>
      <w:r w:rsidR="00376584">
        <w:rPr>
          <w:rStyle w:val="text"/>
          <w:rFonts w:ascii="Arial" w:hAnsi="Arial" w:cs="Arial"/>
          <w:sz w:val="20"/>
          <w:szCs w:val="20"/>
          <w:lang w:val="en-GB"/>
        </w:rPr>
        <w:t>on both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morphological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and </w:t>
      </w:r>
      <w:r w:rsidRPr="007D3127">
        <w:rPr>
          <w:rStyle w:val="text"/>
          <w:rFonts w:ascii="Arial" w:hAnsi="Arial" w:cs="Arial"/>
          <w:sz w:val="20"/>
          <w:szCs w:val="20"/>
          <w:lang w:val="en-GB"/>
        </w:rPr>
        <w:t>physiological differentiation</w:t>
      </w:r>
      <w:r w:rsidR="007D3127"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 of </w:t>
      </w:r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S</w:t>
      </w:r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.</w:t>
      </w:r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7D3127" w:rsidRPr="007D3127">
        <w:rPr>
          <w:rStyle w:val="text"/>
          <w:rFonts w:ascii="Arial" w:hAnsi="Arial" w:cs="Arial"/>
          <w:i/>
          <w:sz w:val="20"/>
          <w:szCs w:val="20"/>
          <w:lang w:val="en-GB"/>
        </w:rPr>
        <w:t>coelicolor</w:t>
      </w:r>
      <w:proofErr w:type="spellEnd"/>
      <w:r w:rsidRPr="007D3127">
        <w:rPr>
          <w:rStyle w:val="text"/>
          <w:rFonts w:ascii="Arial" w:hAnsi="Arial" w:cs="Arial"/>
          <w:sz w:val="20"/>
          <w:szCs w:val="20"/>
          <w:lang w:val="en-GB"/>
        </w:rPr>
        <w:t xml:space="preserve">. </w:t>
      </w:r>
    </w:p>
    <w:p w:rsidR="00DD7743" w:rsidRPr="007D3127" w:rsidRDefault="00DD7743" w:rsidP="007D3127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D7743" w:rsidRPr="007D3127" w:rsidRDefault="00DD7743" w:rsidP="00DD7743">
      <w:pPr>
        <w:rPr>
          <w:rFonts w:ascii="Arial" w:hAnsi="Arial" w:cs="Arial"/>
          <w:sz w:val="20"/>
          <w:szCs w:val="20"/>
          <w:lang w:val="en-GB"/>
        </w:rPr>
      </w:pPr>
    </w:p>
    <w:p w:rsidR="00022417" w:rsidRPr="007D3127" w:rsidRDefault="00022417" w:rsidP="00DD7743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22417" w:rsidRPr="007D3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E"/>
    <w:rsid w:val="00022417"/>
    <w:rsid w:val="00117B0E"/>
    <w:rsid w:val="00183C8A"/>
    <w:rsid w:val="00376584"/>
    <w:rsid w:val="006D228E"/>
    <w:rsid w:val="007D3127"/>
    <w:rsid w:val="00925CAE"/>
    <w:rsid w:val="009A6A32"/>
    <w:rsid w:val="00A05055"/>
    <w:rsid w:val="00B02A27"/>
    <w:rsid w:val="00DD7743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228E"/>
    <w:rPr>
      <w:b/>
      <w:bCs/>
    </w:rPr>
  </w:style>
  <w:style w:type="character" w:customStyle="1" w:styleId="text">
    <w:name w:val="text"/>
    <w:basedOn w:val="Carpredefinitoparagrafo"/>
    <w:uiPriority w:val="99"/>
    <w:rsid w:val="00925CAE"/>
    <w:rPr>
      <w:rFonts w:ascii="Times New Roman" w:hAnsi="Times New Roman" w:cs="Times New Roman"/>
    </w:rPr>
  </w:style>
  <w:style w:type="paragraph" w:styleId="Nessunaspaziatura">
    <w:name w:val="No Spacing"/>
    <w:uiPriority w:val="1"/>
    <w:qFormat/>
    <w:rsid w:val="007D3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D228E"/>
    <w:rPr>
      <w:b/>
      <w:bCs/>
    </w:rPr>
  </w:style>
  <w:style w:type="character" w:customStyle="1" w:styleId="text">
    <w:name w:val="text"/>
    <w:basedOn w:val="Carpredefinitoparagrafo"/>
    <w:uiPriority w:val="99"/>
    <w:rsid w:val="00925CAE"/>
    <w:rPr>
      <w:rFonts w:ascii="Times New Roman" w:hAnsi="Times New Roman" w:cs="Times New Roman"/>
    </w:rPr>
  </w:style>
  <w:style w:type="paragraph" w:styleId="Nessunaspaziatura">
    <w:name w:val="No Spacing"/>
    <w:uiPriority w:val="1"/>
    <w:qFormat/>
    <w:rsid w:val="007D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dip.STEBICEF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Alduina</dc:creator>
  <cp:lastModifiedBy>Valeria Alduina</cp:lastModifiedBy>
  <cp:revision>2</cp:revision>
  <dcterms:created xsi:type="dcterms:W3CDTF">2017-06-05T12:36:00Z</dcterms:created>
  <dcterms:modified xsi:type="dcterms:W3CDTF">2017-06-05T12:36:00Z</dcterms:modified>
</cp:coreProperties>
</file>