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3AE3" w:rsidRPr="000F3A7A" w:rsidRDefault="004E3AE3" w:rsidP="004E3AE3">
      <w:pPr>
        <w:pStyle w:val="Titolo"/>
        <w:rPr>
          <w:sz w:val="24"/>
          <w:szCs w:val="24"/>
          <w:lang w:val="en-US"/>
        </w:rPr>
      </w:pPr>
      <w:r w:rsidRPr="000F3A7A">
        <w:rPr>
          <w:sz w:val="24"/>
          <w:szCs w:val="24"/>
          <w:lang w:val="en-US"/>
        </w:rPr>
        <w:t>Clinics TITLE PAGE Template</w:t>
      </w:r>
    </w:p>
    <w:p w:rsidR="004E3AE3" w:rsidRPr="000F3A7A" w:rsidRDefault="007B7428" w:rsidP="004E3AE3">
      <w:pPr>
        <w:pStyle w:val="Titolo2"/>
        <w:rPr>
          <w:sz w:val="24"/>
          <w:szCs w:val="24"/>
          <w:lang w:val="en-US"/>
        </w:rPr>
      </w:pPr>
      <w:r w:rsidRPr="000F3A7A">
        <w:rPr>
          <w:sz w:val="24"/>
          <w:szCs w:val="24"/>
          <w:lang w:val="en-US"/>
        </w:rPr>
        <w:t xml:space="preserve">article </w:t>
      </w:r>
      <w:r w:rsidR="004E3AE3" w:rsidRPr="000F3A7A">
        <w:rPr>
          <w:sz w:val="24"/>
          <w:szCs w:val="24"/>
          <w:lang w:val="en-US"/>
        </w:rPr>
        <w:t xml:space="preserve">Title </w:t>
      </w:r>
    </w:p>
    <w:p w:rsidR="00175FFC" w:rsidRPr="000F3A7A" w:rsidRDefault="00176863" w:rsidP="00175FFC">
      <w:pPr>
        <w:rPr>
          <w:b/>
          <w:lang w:val="en-GB"/>
        </w:rPr>
      </w:pPr>
      <w:r w:rsidRPr="000F3A7A">
        <w:rPr>
          <w:b/>
          <w:lang w:val="en-GB"/>
        </w:rPr>
        <w:t xml:space="preserve">Sleep </w:t>
      </w:r>
      <w:proofErr w:type="spellStart"/>
      <w:r w:rsidRPr="000F3A7A">
        <w:rPr>
          <w:b/>
          <w:lang w:val="en-GB"/>
        </w:rPr>
        <w:t>apnea</w:t>
      </w:r>
      <w:proofErr w:type="spellEnd"/>
      <w:r w:rsidRPr="000F3A7A">
        <w:rPr>
          <w:b/>
          <w:lang w:val="en-GB"/>
        </w:rPr>
        <w:t>, s</w:t>
      </w:r>
      <w:r w:rsidR="00175FFC" w:rsidRPr="000F3A7A">
        <w:rPr>
          <w:b/>
          <w:lang w:val="en-GB"/>
        </w:rPr>
        <w:t>leepiness, and driving risk</w:t>
      </w:r>
    </w:p>
    <w:p w:rsidR="004E3AE3" w:rsidRPr="000F3A7A" w:rsidRDefault="004E3AE3" w:rsidP="004E3AE3">
      <w:pPr>
        <w:pStyle w:val="Titolo2"/>
        <w:rPr>
          <w:sz w:val="24"/>
          <w:szCs w:val="24"/>
          <w:lang w:val="en-US"/>
        </w:rPr>
      </w:pPr>
      <w:r w:rsidRPr="000F3A7A">
        <w:rPr>
          <w:sz w:val="24"/>
          <w:szCs w:val="24"/>
          <w:lang w:val="en-US"/>
        </w:rPr>
        <w:t>author names and degrees</w:t>
      </w:r>
    </w:p>
    <w:p w:rsidR="004E3AE3" w:rsidRPr="000F3A7A" w:rsidRDefault="007A6BD6" w:rsidP="004E3AE3">
      <w:pPr>
        <w:rPr>
          <w:lang w:val="en-US"/>
        </w:rPr>
      </w:pPr>
      <w:r w:rsidRPr="000F3A7A">
        <w:rPr>
          <w:lang w:val="en-US"/>
        </w:rPr>
        <w:t>F</w:t>
      </w:r>
      <w:r w:rsidR="004E3AE3" w:rsidRPr="000F3A7A">
        <w:rPr>
          <w:lang w:val="en-US"/>
        </w:rPr>
        <w:t>ull name and degrees of each author exactly a</w:t>
      </w:r>
      <w:r w:rsidR="00684846" w:rsidRPr="000F3A7A">
        <w:rPr>
          <w:lang w:val="en-US"/>
        </w:rPr>
        <w:t>s they should appear in print</w:t>
      </w:r>
      <w:r w:rsidR="008D5937" w:rsidRPr="000F3A7A">
        <w:rPr>
          <w:lang w:val="en-US"/>
        </w:rPr>
        <w:t xml:space="preserve">. REMINDER: Each individual listed as an author is expected to have contributed to the article to a significant extent in line with ICMJE guidelines. Please see the </w:t>
      </w:r>
      <w:hyperlink r:id="rId7" w:history="1">
        <w:r w:rsidR="008D5937" w:rsidRPr="000F3A7A">
          <w:rPr>
            <w:rStyle w:val="Collegamentoipertestuale"/>
            <w:lang w:val="en-US"/>
          </w:rPr>
          <w:t>Clinics Authorship Guidelines</w:t>
        </w:r>
      </w:hyperlink>
      <w:r w:rsidR="008D5937" w:rsidRPr="000F3A7A">
        <w:rPr>
          <w:lang w:val="en-US"/>
        </w:rPr>
        <w:t xml:space="preserve"> for more information.</w:t>
      </w:r>
    </w:p>
    <w:p w:rsidR="00175FFC" w:rsidRPr="000F3A7A" w:rsidRDefault="00175FFC" w:rsidP="00175FFC">
      <w:pPr>
        <w:rPr>
          <w:lang w:val="en-US"/>
        </w:rPr>
      </w:pPr>
      <w:r w:rsidRPr="000F3A7A">
        <w:rPr>
          <w:lang w:val="en-US"/>
        </w:rPr>
        <w:t>Maria R. Bonsignore, MD, FERS</w:t>
      </w:r>
      <w:r w:rsidRPr="000F3A7A">
        <w:rPr>
          <w:vertAlign w:val="superscript"/>
          <w:lang w:val="en-US"/>
        </w:rPr>
        <w:t>1,2</w:t>
      </w:r>
      <w:r w:rsidRPr="000F3A7A">
        <w:rPr>
          <w:lang w:val="en-US"/>
        </w:rPr>
        <w:t xml:space="preserve">, </w:t>
      </w:r>
      <w:proofErr w:type="spellStart"/>
      <w:r w:rsidRPr="000F3A7A">
        <w:rPr>
          <w:lang w:val="en-US"/>
        </w:rPr>
        <w:t>Oreste</w:t>
      </w:r>
      <w:proofErr w:type="spellEnd"/>
      <w:r w:rsidRPr="000F3A7A">
        <w:rPr>
          <w:lang w:val="en-US"/>
        </w:rPr>
        <w:t xml:space="preserve"> </w:t>
      </w:r>
      <w:proofErr w:type="spellStart"/>
      <w:r w:rsidRPr="000F3A7A">
        <w:rPr>
          <w:lang w:val="en-US"/>
        </w:rPr>
        <w:t>Marrone</w:t>
      </w:r>
      <w:proofErr w:type="spellEnd"/>
      <w:r w:rsidRPr="000F3A7A">
        <w:rPr>
          <w:lang w:val="en-US"/>
        </w:rPr>
        <w:t>, MD</w:t>
      </w:r>
      <w:r w:rsidRPr="000F3A7A">
        <w:rPr>
          <w:vertAlign w:val="superscript"/>
          <w:lang w:val="en-US"/>
        </w:rPr>
        <w:t>2</w:t>
      </w:r>
      <w:r w:rsidRPr="000F3A7A">
        <w:rPr>
          <w:lang w:val="en-US"/>
        </w:rPr>
        <w:t xml:space="preserve">, Francesco </w:t>
      </w:r>
      <w:proofErr w:type="spellStart"/>
      <w:r w:rsidRPr="000F3A7A">
        <w:rPr>
          <w:lang w:val="en-US"/>
        </w:rPr>
        <w:t>Fanfulla</w:t>
      </w:r>
      <w:proofErr w:type="spellEnd"/>
      <w:r w:rsidRPr="000F3A7A">
        <w:rPr>
          <w:lang w:val="en-US"/>
        </w:rPr>
        <w:t>, MD</w:t>
      </w:r>
      <w:r w:rsidRPr="000F3A7A">
        <w:rPr>
          <w:vertAlign w:val="superscript"/>
          <w:lang w:val="en-US"/>
        </w:rPr>
        <w:t>3</w:t>
      </w:r>
    </w:p>
    <w:p w:rsidR="004E3AE3" w:rsidRPr="000F3A7A" w:rsidRDefault="007B7428" w:rsidP="004E3AE3">
      <w:pPr>
        <w:pStyle w:val="Titolo2"/>
        <w:rPr>
          <w:sz w:val="24"/>
          <w:szCs w:val="24"/>
          <w:lang w:val="en-US"/>
        </w:rPr>
      </w:pPr>
      <w:r w:rsidRPr="000F3A7A">
        <w:rPr>
          <w:sz w:val="24"/>
          <w:szCs w:val="24"/>
          <w:lang w:val="en-US"/>
        </w:rPr>
        <w:t xml:space="preserve">author </w:t>
      </w:r>
      <w:r w:rsidR="004E3AE3" w:rsidRPr="000F3A7A">
        <w:rPr>
          <w:sz w:val="24"/>
          <w:szCs w:val="24"/>
          <w:lang w:val="en-US"/>
        </w:rPr>
        <w:t>Affiliations</w:t>
      </w:r>
    </w:p>
    <w:p w:rsidR="004E3AE3" w:rsidRPr="000F3A7A" w:rsidRDefault="007A6BD6" w:rsidP="004E3AE3">
      <w:pPr>
        <w:rPr>
          <w:lang w:val="en-US"/>
        </w:rPr>
      </w:pPr>
      <w:r w:rsidRPr="000F3A7A">
        <w:rPr>
          <w:lang w:val="en-US"/>
        </w:rPr>
        <w:t>P</w:t>
      </w:r>
      <w:r w:rsidR="004E3AE3" w:rsidRPr="000F3A7A">
        <w:rPr>
          <w:lang w:val="en-US"/>
        </w:rPr>
        <w:t xml:space="preserve">osition, department, </w:t>
      </w:r>
      <w:r w:rsidR="008D5937" w:rsidRPr="000F3A7A">
        <w:rPr>
          <w:lang w:val="en-US"/>
        </w:rPr>
        <w:t>institution name</w:t>
      </w:r>
      <w:r w:rsidR="004E3AE3" w:rsidRPr="000F3A7A">
        <w:rPr>
          <w:lang w:val="en-US"/>
        </w:rPr>
        <w:t>, city</w:t>
      </w:r>
      <w:r w:rsidR="008D5937" w:rsidRPr="000F3A7A">
        <w:rPr>
          <w:lang w:val="en-US"/>
        </w:rPr>
        <w:t>,</w:t>
      </w:r>
      <w:r w:rsidR="004E3AE3" w:rsidRPr="000F3A7A">
        <w:rPr>
          <w:lang w:val="en-US"/>
        </w:rPr>
        <w:t xml:space="preserve"> state</w:t>
      </w:r>
      <w:r w:rsidR="008D5937" w:rsidRPr="000F3A7A">
        <w:rPr>
          <w:lang w:val="en-US"/>
        </w:rPr>
        <w:t xml:space="preserve">, and </w:t>
      </w:r>
      <w:r w:rsidR="004E3AE3" w:rsidRPr="000F3A7A">
        <w:rPr>
          <w:lang w:val="en-US"/>
        </w:rPr>
        <w:t xml:space="preserve">country </w:t>
      </w:r>
      <w:r w:rsidR="008D5937" w:rsidRPr="000F3A7A">
        <w:rPr>
          <w:lang w:val="en-US"/>
        </w:rPr>
        <w:t xml:space="preserve">for </w:t>
      </w:r>
      <w:r w:rsidR="004E3AE3" w:rsidRPr="000F3A7A">
        <w:rPr>
          <w:lang w:val="en-US"/>
        </w:rPr>
        <w:t xml:space="preserve">each </w:t>
      </w:r>
      <w:r w:rsidR="008D5937" w:rsidRPr="000F3A7A">
        <w:rPr>
          <w:lang w:val="en-US"/>
        </w:rPr>
        <w:t>author listed above</w:t>
      </w:r>
    </w:p>
    <w:p w:rsidR="00175FFC" w:rsidRPr="000F3A7A" w:rsidRDefault="00175FFC" w:rsidP="00175FFC">
      <w:r w:rsidRPr="000F3A7A">
        <w:rPr>
          <w:vertAlign w:val="superscript"/>
        </w:rPr>
        <w:t>1</w:t>
      </w:r>
      <w:r w:rsidRPr="000F3A7A">
        <w:t xml:space="preserve"> </w:t>
      </w:r>
      <w:proofErr w:type="spellStart"/>
      <w:r w:rsidRPr="000F3A7A">
        <w:t>Respiratory</w:t>
      </w:r>
      <w:proofErr w:type="spellEnd"/>
      <w:r w:rsidRPr="000F3A7A">
        <w:t xml:space="preserve"> </w:t>
      </w:r>
      <w:proofErr w:type="spellStart"/>
      <w:r w:rsidRPr="000F3A7A">
        <w:t>Division</w:t>
      </w:r>
      <w:proofErr w:type="spellEnd"/>
      <w:r w:rsidRPr="000F3A7A">
        <w:t xml:space="preserve">, Dipartimento di Promozione Della Salute, Materno-Infantile, Medicina Interna e Specialistica di Eccellenza “G. D’Alessandro” (PROMISE), </w:t>
      </w:r>
      <w:proofErr w:type="spellStart"/>
      <w:r w:rsidRPr="000F3A7A">
        <w:t>University</w:t>
      </w:r>
      <w:proofErr w:type="spellEnd"/>
      <w:r w:rsidRPr="000F3A7A">
        <w:t xml:space="preserve"> of Palermo, Palermo, </w:t>
      </w:r>
      <w:proofErr w:type="spellStart"/>
      <w:r w:rsidRPr="000F3A7A">
        <w:t>Italy</w:t>
      </w:r>
      <w:proofErr w:type="spellEnd"/>
      <w:r w:rsidRPr="000F3A7A">
        <w:t xml:space="preserve">, </w:t>
      </w:r>
    </w:p>
    <w:p w:rsidR="00175FFC" w:rsidRPr="000F3A7A" w:rsidRDefault="00175FFC" w:rsidP="00175FFC">
      <w:pPr>
        <w:rPr>
          <w:lang w:val="en-US"/>
        </w:rPr>
      </w:pPr>
      <w:r w:rsidRPr="000F3A7A">
        <w:rPr>
          <w:vertAlign w:val="superscript"/>
          <w:lang w:val="en-US"/>
        </w:rPr>
        <w:t>2</w:t>
      </w:r>
      <w:r w:rsidRPr="000F3A7A">
        <w:rPr>
          <w:lang w:val="en-US"/>
        </w:rPr>
        <w:t xml:space="preserve"> Institute of Biomedicine and Molecular Immunology (IBIM), National Research Council (CNR), Palermo, Italy</w:t>
      </w:r>
    </w:p>
    <w:p w:rsidR="00175FFC" w:rsidRPr="000F3A7A" w:rsidRDefault="00175FFC" w:rsidP="00175FFC">
      <w:pPr>
        <w:rPr>
          <w:lang w:val="en-US"/>
        </w:rPr>
      </w:pPr>
      <w:r w:rsidRPr="000F3A7A">
        <w:rPr>
          <w:vertAlign w:val="superscript"/>
          <w:lang w:val="en-US"/>
        </w:rPr>
        <w:t xml:space="preserve">3 </w:t>
      </w:r>
      <w:r w:rsidRPr="000F3A7A">
        <w:rPr>
          <w:lang w:val="en-US"/>
        </w:rPr>
        <w:t xml:space="preserve">Respiratory Function and Sleep Medicine Unit, </w:t>
      </w:r>
      <w:proofErr w:type="spellStart"/>
      <w:r w:rsidRPr="000F3A7A">
        <w:rPr>
          <w:lang w:val="en-US"/>
        </w:rPr>
        <w:t>Istituti</w:t>
      </w:r>
      <w:proofErr w:type="spellEnd"/>
      <w:r w:rsidRPr="000F3A7A">
        <w:rPr>
          <w:lang w:val="en-US"/>
        </w:rPr>
        <w:t xml:space="preserve"> </w:t>
      </w:r>
      <w:proofErr w:type="spellStart"/>
      <w:r w:rsidRPr="000F3A7A">
        <w:rPr>
          <w:lang w:val="en-US"/>
        </w:rPr>
        <w:t>Clinici</w:t>
      </w:r>
      <w:proofErr w:type="spellEnd"/>
      <w:r w:rsidRPr="000F3A7A">
        <w:rPr>
          <w:lang w:val="en-US"/>
        </w:rPr>
        <w:t xml:space="preserve"> </w:t>
      </w:r>
      <w:proofErr w:type="spellStart"/>
      <w:r w:rsidRPr="000F3A7A">
        <w:rPr>
          <w:lang w:val="en-US"/>
        </w:rPr>
        <w:t>Scientifici</w:t>
      </w:r>
      <w:proofErr w:type="spellEnd"/>
      <w:r w:rsidRPr="000F3A7A">
        <w:rPr>
          <w:lang w:val="en-US"/>
        </w:rPr>
        <w:t xml:space="preserve"> Maugeri IRCCS, Pavia, Italy</w:t>
      </w:r>
    </w:p>
    <w:p w:rsidR="004E3AE3" w:rsidRPr="000F3A7A" w:rsidRDefault="007B7428" w:rsidP="004E3AE3">
      <w:pPr>
        <w:pStyle w:val="Titolo2"/>
        <w:rPr>
          <w:sz w:val="24"/>
          <w:szCs w:val="24"/>
          <w:lang w:val="en-US"/>
        </w:rPr>
      </w:pPr>
      <w:r w:rsidRPr="000F3A7A">
        <w:rPr>
          <w:sz w:val="24"/>
          <w:szCs w:val="24"/>
          <w:lang w:val="en-US"/>
        </w:rPr>
        <w:t xml:space="preserve">author </w:t>
      </w:r>
      <w:r w:rsidR="004E3AE3" w:rsidRPr="000F3A7A">
        <w:rPr>
          <w:sz w:val="24"/>
          <w:szCs w:val="24"/>
          <w:lang w:val="en-US"/>
        </w:rPr>
        <w:t>Contact information</w:t>
      </w:r>
    </w:p>
    <w:p w:rsidR="004E3AE3" w:rsidRPr="000F3A7A" w:rsidRDefault="00BD1762" w:rsidP="004E3AE3">
      <w:pPr>
        <w:rPr>
          <w:caps/>
          <w:lang w:val="en-US"/>
        </w:rPr>
      </w:pPr>
      <w:r w:rsidRPr="000F3A7A">
        <w:rPr>
          <w:lang w:val="en-US"/>
        </w:rPr>
        <w:t>Mailing address</w:t>
      </w:r>
      <w:r w:rsidR="004E3AE3" w:rsidRPr="000F3A7A">
        <w:rPr>
          <w:caps/>
          <w:lang w:val="en-US"/>
        </w:rPr>
        <w:t xml:space="preserve"> </w:t>
      </w:r>
      <w:r w:rsidRPr="000F3A7A">
        <w:rPr>
          <w:lang w:val="en-US"/>
        </w:rPr>
        <w:t>and email address</w:t>
      </w:r>
      <w:r w:rsidR="007B7428" w:rsidRPr="000F3A7A">
        <w:rPr>
          <w:caps/>
          <w:lang w:val="en-US"/>
        </w:rPr>
        <w:t xml:space="preserve"> </w:t>
      </w:r>
      <w:r w:rsidR="008D5937" w:rsidRPr="000F3A7A">
        <w:rPr>
          <w:lang w:val="en-US"/>
        </w:rPr>
        <w:t xml:space="preserve">for </w:t>
      </w:r>
      <w:r w:rsidRPr="000F3A7A">
        <w:rPr>
          <w:lang w:val="en-US"/>
        </w:rPr>
        <w:t>each author</w:t>
      </w:r>
      <w:r w:rsidR="008D5937" w:rsidRPr="000F3A7A">
        <w:rPr>
          <w:lang w:val="en-US"/>
        </w:rPr>
        <w:t xml:space="preserve"> listed above</w:t>
      </w:r>
    </w:p>
    <w:p w:rsidR="00175FFC" w:rsidRPr="000F3A7A" w:rsidRDefault="00175FFC" w:rsidP="00175FFC">
      <w:pPr>
        <w:rPr>
          <w:rFonts w:eastAsia="Calibri"/>
        </w:rPr>
      </w:pPr>
      <w:r w:rsidRPr="000F3A7A">
        <w:rPr>
          <w:rFonts w:eastAsia="Calibri"/>
        </w:rPr>
        <w:t xml:space="preserve">Maria R Bonsignore, MD, </w:t>
      </w:r>
      <w:proofErr w:type="spellStart"/>
      <w:r w:rsidRPr="000F3A7A">
        <w:rPr>
          <w:rFonts w:eastAsia="Calibri"/>
        </w:rPr>
        <w:t>Respiratory</w:t>
      </w:r>
      <w:proofErr w:type="spellEnd"/>
      <w:r w:rsidRPr="000F3A7A">
        <w:rPr>
          <w:rFonts w:eastAsia="Calibri"/>
        </w:rPr>
        <w:t xml:space="preserve"> </w:t>
      </w:r>
      <w:proofErr w:type="spellStart"/>
      <w:r w:rsidRPr="000F3A7A">
        <w:rPr>
          <w:rFonts w:eastAsia="Calibri"/>
        </w:rPr>
        <w:t>Division</w:t>
      </w:r>
      <w:proofErr w:type="spellEnd"/>
      <w:r w:rsidRPr="000F3A7A">
        <w:rPr>
          <w:rFonts w:eastAsia="Calibri"/>
        </w:rPr>
        <w:t xml:space="preserve">, PROMISE </w:t>
      </w:r>
      <w:proofErr w:type="spellStart"/>
      <w:r w:rsidRPr="000F3A7A">
        <w:rPr>
          <w:rFonts w:eastAsia="Calibri"/>
        </w:rPr>
        <w:t>Dept</w:t>
      </w:r>
      <w:proofErr w:type="spellEnd"/>
      <w:r w:rsidRPr="000F3A7A">
        <w:rPr>
          <w:rFonts w:eastAsia="Calibri"/>
        </w:rPr>
        <w:t xml:space="preserve">, </w:t>
      </w:r>
      <w:proofErr w:type="spellStart"/>
      <w:r w:rsidRPr="000F3A7A">
        <w:rPr>
          <w:rFonts w:eastAsia="Calibri"/>
        </w:rPr>
        <w:t>University</w:t>
      </w:r>
      <w:proofErr w:type="spellEnd"/>
      <w:r w:rsidRPr="000F3A7A">
        <w:rPr>
          <w:rFonts w:eastAsia="Calibri"/>
        </w:rPr>
        <w:t xml:space="preserve"> of Palermo</w:t>
      </w:r>
    </w:p>
    <w:p w:rsidR="00175FFC" w:rsidRPr="000F3A7A" w:rsidRDefault="00175FFC" w:rsidP="00175FFC">
      <w:pPr>
        <w:rPr>
          <w:rFonts w:eastAsia="Calibri"/>
        </w:rPr>
      </w:pPr>
      <w:r w:rsidRPr="000F3A7A">
        <w:rPr>
          <w:rFonts w:eastAsia="Calibri"/>
        </w:rPr>
        <w:t xml:space="preserve">Piazza delle Cliniche, 2, 90100 Palermo, </w:t>
      </w:r>
      <w:proofErr w:type="spellStart"/>
      <w:r w:rsidRPr="000F3A7A">
        <w:rPr>
          <w:rFonts w:eastAsia="Calibri"/>
        </w:rPr>
        <w:t>Italy</w:t>
      </w:r>
      <w:proofErr w:type="spellEnd"/>
    </w:p>
    <w:p w:rsidR="00175FFC" w:rsidRPr="000F3A7A" w:rsidRDefault="00175FFC" w:rsidP="00175FFC">
      <w:pPr>
        <w:rPr>
          <w:rFonts w:eastAsia="Calibri"/>
          <w:lang w:val="en-US"/>
        </w:rPr>
      </w:pPr>
      <w:r w:rsidRPr="000F3A7A">
        <w:rPr>
          <w:rFonts w:eastAsia="Calibri"/>
          <w:lang w:val="en-US"/>
        </w:rPr>
        <w:t xml:space="preserve">Email: </w:t>
      </w:r>
      <w:hyperlink r:id="rId8" w:history="1">
        <w:r w:rsidRPr="000F3A7A">
          <w:rPr>
            <w:rFonts w:eastAsia="Calibri"/>
            <w:color w:val="0563C1"/>
            <w:u w:val="single"/>
            <w:lang w:val="en-US"/>
          </w:rPr>
          <w:t>marisa.bonsignore@ibim.cnr.it</w:t>
        </w:r>
      </w:hyperlink>
    </w:p>
    <w:p w:rsidR="00175FFC" w:rsidRPr="000F3A7A" w:rsidRDefault="00175FFC" w:rsidP="00175FFC">
      <w:pPr>
        <w:rPr>
          <w:rFonts w:eastAsia="Calibri"/>
          <w:lang w:val="en-US"/>
        </w:rPr>
      </w:pPr>
    </w:p>
    <w:p w:rsidR="00175FFC" w:rsidRPr="000F3A7A" w:rsidRDefault="00175FFC" w:rsidP="00175FFC">
      <w:pPr>
        <w:rPr>
          <w:lang w:val="en-US"/>
        </w:rPr>
      </w:pPr>
      <w:proofErr w:type="spellStart"/>
      <w:r w:rsidRPr="000F3A7A">
        <w:rPr>
          <w:rFonts w:eastAsia="Calibri"/>
          <w:lang w:val="en-US"/>
        </w:rPr>
        <w:t>Oreste</w:t>
      </w:r>
      <w:proofErr w:type="spellEnd"/>
      <w:r w:rsidRPr="000F3A7A">
        <w:rPr>
          <w:rFonts w:eastAsia="Calibri"/>
          <w:lang w:val="en-US"/>
        </w:rPr>
        <w:t xml:space="preserve"> </w:t>
      </w:r>
      <w:proofErr w:type="spellStart"/>
      <w:r w:rsidRPr="000F3A7A">
        <w:rPr>
          <w:rFonts w:eastAsia="Calibri"/>
          <w:lang w:val="en-US"/>
        </w:rPr>
        <w:t>Marrone</w:t>
      </w:r>
      <w:proofErr w:type="spellEnd"/>
      <w:r w:rsidRPr="000F3A7A">
        <w:rPr>
          <w:rFonts w:eastAsia="Calibri"/>
          <w:lang w:val="en-US"/>
        </w:rPr>
        <w:t xml:space="preserve">, MD, </w:t>
      </w:r>
      <w:r w:rsidRPr="000F3A7A">
        <w:rPr>
          <w:lang w:val="en-US"/>
        </w:rPr>
        <w:t xml:space="preserve">Institute of Biomedicine and Molecular Immunology (IBIM), National Research Council (CNR), Palermo, Via Ugo La </w:t>
      </w:r>
      <w:proofErr w:type="spellStart"/>
      <w:r w:rsidRPr="000F3A7A">
        <w:rPr>
          <w:lang w:val="en-US"/>
        </w:rPr>
        <w:t>Malfa</w:t>
      </w:r>
      <w:proofErr w:type="spellEnd"/>
      <w:r w:rsidRPr="000F3A7A">
        <w:rPr>
          <w:lang w:val="en-US"/>
        </w:rPr>
        <w:t xml:space="preserve"> 153, 90146, Italy</w:t>
      </w:r>
    </w:p>
    <w:p w:rsidR="00B740A3" w:rsidRPr="000F3A7A" w:rsidRDefault="00B740A3" w:rsidP="00175FFC">
      <w:pPr>
        <w:rPr>
          <w:rFonts w:eastAsia="Calibri"/>
          <w:lang w:val="en-US"/>
        </w:rPr>
      </w:pPr>
      <w:r w:rsidRPr="000F3A7A">
        <w:rPr>
          <w:rFonts w:eastAsia="Calibri"/>
          <w:lang w:val="en-US"/>
        </w:rPr>
        <w:t xml:space="preserve">Email: </w:t>
      </w:r>
      <w:hyperlink r:id="rId9" w:history="1">
        <w:r w:rsidRPr="000F3A7A">
          <w:rPr>
            <w:rStyle w:val="Collegamentoipertestuale"/>
            <w:rFonts w:eastAsia="Calibri"/>
            <w:lang w:val="en-US"/>
          </w:rPr>
          <w:t>oreste.marrone@ibim.cnr.it</w:t>
        </w:r>
      </w:hyperlink>
    </w:p>
    <w:p w:rsidR="00B740A3" w:rsidRPr="000F3A7A" w:rsidRDefault="00B740A3" w:rsidP="00175FFC">
      <w:pPr>
        <w:rPr>
          <w:rFonts w:eastAsia="Calibri"/>
          <w:lang w:val="en-US"/>
        </w:rPr>
      </w:pPr>
    </w:p>
    <w:p w:rsidR="004E3AE3" w:rsidRPr="000F3A7A" w:rsidRDefault="004E3AE3" w:rsidP="004E3AE3">
      <w:pPr>
        <w:rPr>
          <w:lang w:val="en-US"/>
        </w:rPr>
      </w:pPr>
    </w:p>
    <w:p w:rsidR="00175FFC" w:rsidRPr="000F3A7A" w:rsidRDefault="00175FFC" w:rsidP="004E3AE3">
      <w:r w:rsidRPr="000F3A7A">
        <w:t xml:space="preserve">Francesco Fanfulla, MD, </w:t>
      </w:r>
      <w:proofErr w:type="spellStart"/>
      <w:r w:rsidRPr="000F3A7A">
        <w:t>Respiratory</w:t>
      </w:r>
      <w:proofErr w:type="spellEnd"/>
      <w:r w:rsidRPr="000F3A7A">
        <w:t xml:space="preserve"> </w:t>
      </w:r>
      <w:proofErr w:type="spellStart"/>
      <w:r w:rsidRPr="000F3A7A">
        <w:t>Function</w:t>
      </w:r>
      <w:proofErr w:type="spellEnd"/>
      <w:r w:rsidRPr="000F3A7A">
        <w:t xml:space="preserve"> and </w:t>
      </w:r>
      <w:proofErr w:type="spellStart"/>
      <w:r w:rsidRPr="000F3A7A">
        <w:t>Sleep</w:t>
      </w:r>
      <w:proofErr w:type="spellEnd"/>
      <w:r w:rsidRPr="000F3A7A">
        <w:t xml:space="preserve"> Medicine Unit, Istituti Clinici Scientifici Maugeri IRCCS, Via Maugeri 4, Pavia, </w:t>
      </w:r>
      <w:proofErr w:type="spellStart"/>
      <w:r w:rsidRPr="000F3A7A">
        <w:t>Italy</w:t>
      </w:r>
      <w:proofErr w:type="spellEnd"/>
    </w:p>
    <w:p w:rsidR="00B740A3" w:rsidRPr="000F3A7A" w:rsidRDefault="00B740A3" w:rsidP="004E3AE3">
      <w:pPr>
        <w:rPr>
          <w:lang w:val="en-US"/>
        </w:rPr>
      </w:pPr>
      <w:r w:rsidRPr="000F3A7A">
        <w:rPr>
          <w:lang w:val="en-US"/>
        </w:rPr>
        <w:t>Email: francesco.fanfulla@icsmaugeri.it</w:t>
      </w:r>
    </w:p>
    <w:p w:rsidR="007B7428" w:rsidRPr="000F3A7A" w:rsidRDefault="007B7428" w:rsidP="007B7428">
      <w:pPr>
        <w:pStyle w:val="Titolo2"/>
        <w:rPr>
          <w:sz w:val="24"/>
          <w:szCs w:val="24"/>
          <w:lang w:val="en-US"/>
        </w:rPr>
      </w:pPr>
      <w:r w:rsidRPr="000F3A7A">
        <w:rPr>
          <w:sz w:val="24"/>
          <w:szCs w:val="24"/>
          <w:lang w:val="en-US"/>
        </w:rPr>
        <w:t>Corresponding Author</w:t>
      </w:r>
    </w:p>
    <w:p w:rsidR="008D5937" w:rsidRPr="000F3A7A" w:rsidRDefault="008D5937" w:rsidP="004E3AE3">
      <w:pPr>
        <w:rPr>
          <w:lang w:val="en-US"/>
        </w:rPr>
      </w:pPr>
      <w:r w:rsidRPr="000F3A7A">
        <w:rPr>
          <w:lang w:val="en-US"/>
        </w:rPr>
        <w:t xml:space="preserve">Mailing address and email address for one author who will </w:t>
      </w:r>
      <w:r w:rsidR="00631A47" w:rsidRPr="000F3A7A">
        <w:rPr>
          <w:lang w:val="en-US"/>
        </w:rPr>
        <w:t>receive article proofs</w:t>
      </w:r>
    </w:p>
    <w:p w:rsidR="00175FFC" w:rsidRPr="000F3A7A" w:rsidRDefault="00175FFC" w:rsidP="00175FFC">
      <w:pPr>
        <w:rPr>
          <w:rFonts w:eastAsia="Calibri"/>
          <w:lang w:val="en-US"/>
        </w:rPr>
      </w:pPr>
      <w:r w:rsidRPr="000F3A7A">
        <w:rPr>
          <w:rFonts w:eastAsia="Calibri"/>
          <w:lang w:val="en-US"/>
        </w:rPr>
        <w:t>Maria R Bonsignore, MD</w:t>
      </w:r>
      <w:r w:rsidR="00B740A3" w:rsidRPr="000F3A7A">
        <w:rPr>
          <w:rFonts w:eastAsia="Calibri"/>
          <w:lang w:val="en-US"/>
        </w:rPr>
        <w:t>, FERS</w:t>
      </w:r>
    </w:p>
    <w:p w:rsidR="00175FFC" w:rsidRPr="000F3A7A" w:rsidRDefault="00175FFC" w:rsidP="00175FFC">
      <w:pPr>
        <w:rPr>
          <w:rFonts w:eastAsia="Calibri"/>
          <w:lang w:val="en-US"/>
        </w:rPr>
      </w:pPr>
      <w:r w:rsidRPr="000F3A7A">
        <w:rPr>
          <w:rFonts w:eastAsia="Calibri"/>
          <w:lang w:val="en-US"/>
        </w:rPr>
        <w:t>Associate Professor of Respiratory Medicine</w:t>
      </w:r>
    </w:p>
    <w:p w:rsidR="00175FFC" w:rsidRPr="000F3A7A" w:rsidRDefault="00175FFC" w:rsidP="00175FFC">
      <w:pPr>
        <w:rPr>
          <w:rFonts w:eastAsia="Calibri"/>
          <w:lang w:val="en-US"/>
        </w:rPr>
      </w:pPr>
      <w:r w:rsidRPr="000F3A7A">
        <w:rPr>
          <w:rFonts w:eastAsia="Calibri"/>
          <w:lang w:val="en-US"/>
        </w:rPr>
        <w:t>PROMISE Dept, University of Palermo</w:t>
      </w:r>
    </w:p>
    <w:p w:rsidR="00175FFC" w:rsidRPr="000F3A7A" w:rsidRDefault="00175FFC" w:rsidP="00175FFC">
      <w:pPr>
        <w:rPr>
          <w:rFonts w:eastAsia="Calibri"/>
        </w:rPr>
      </w:pPr>
      <w:r w:rsidRPr="000F3A7A">
        <w:rPr>
          <w:rFonts w:eastAsia="Calibri"/>
        </w:rPr>
        <w:t xml:space="preserve">Piazza delle Cliniche, 2, 90100 Palermo, </w:t>
      </w:r>
      <w:proofErr w:type="spellStart"/>
      <w:r w:rsidRPr="000F3A7A">
        <w:rPr>
          <w:rFonts w:eastAsia="Calibri"/>
        </w:rPr>
        <w:t>Italy</w:t>
      </w:r>
      <w:proofErr w:type="spellEnd"/>
    </w:p>
    <w:p w:rsidR="00175FFC" w:rsidRPr="000F3A7A" w:rsidRDefault="00175FFC" w:rsidP="00175FFC">
      <w:pPr>
        <w:rPr>
          <w:rFonts w:eastAsia="Calibri"/>
        </w:rPr>
      </w:pPr>
      <w:r w:rsidRPr="000F3A7A">
        <w:rPr>
          <w:rFonts w:eastAsia="Calibri"/>
        </w:rPr>
        <w:t xml:space="preserve">Email: </w:t>
      </w:r>
      <w:hyperlink r:id="rId10" w:history="1">
        <w:r w:rsidRPr="000F3A7A">
          <w:rPr>
            <w:rFonts w:eastAsia="Calibri"/>
            <w:color w:val="0563C1"/>
            <w:u w:val="single"/>
          </w:rPr>
          <w:t>marisa.bonsignore@ibim.cnr.it</w:t>
        </w:r>
      </w:hyperlink>
    </w:p>
    <w:p w:rsidR="00175FFC" w:rsidRPr="000F3A7A" w:rsidRDefault="00175FFC" w:rsidP="004E3AE3"/>
    <w:p w:rsidR="008D5937" w:rsidRPr="000F3A7A" w:rsidRDefault="008D5937" w:rsidP="004E3AE3"/>
    <w:p w:rsidR="004E3AE3" w:rsidRPr="000F3A7A" w:rsidRDefault="007B7428" w:rsidP="004E3AE3">
      <w:pPr>
        <w:pStyle w:val="Titolo2"/>
        <w:rPr>
          <w:sz w:val="24"/>
          <w:szCs w:val="24"/>
          <w:lang w:val="en-US"/>
        </w:rPr>
      </w:pPr>
      <w:r w:rsidRPr="000F3A7A">
        <w:rPr>
          <w:sz w:val="24"/>
          <w:szCs w:val="24"/>
          <w:lang w:val="en-US"/>
        </w:rPr>
        <w:t>disclosure statement</w:t>
      </w:r>
    </w:p>
    <w:p w:rsidR="00BD1762" w:rsidRPr="000F3A7A" w:rsidRDefault="00631A47" w:rsidP="00BD1762">
      <w:pPr>
        <w:pStyle w:val="Default"/>
        <w:rPr>
          <w:rFonts w:ascii="Times New Roman" w:eastAsiaTheme="minorEastAsia" w:hAnsi="Times New Roman" w:cs="Times New Roman"/>
          <w:color w:val="auto"/>
        </w:rPr>
      </w:pPr>
      <w:r w:rsidRPr="000F3A7A">
        <w:rPr>
          <w:rFonts w:ascii="Times New Roman" w:eastAsiaTheme="minorEastAsia" w:hAnsi="Times New Roman" w:cs="Times New Roman"/>
          <w:color w:val="auto"/>
        </w:rPr>
        <w:t xml:space="preserve">Disclosure of </w:t>
      </w:r>
      <w:r w:rsidR="00BD1762" w:rsidRPr="000F3A7A">
        <w:rPr>
          <w:rFonts w:ascii="Times New Roman" w:eastAsiaTheme="minorEastAsia" w:hAnsi="Times New Roman" w:cs="Times New Roman"/>
          <w:color w:val="auto"/>
        </w:rPr>
        <w:t xml:space="preserve">any relationship with a commercial company that has a direct financial interest in subject matter or materials discussed in article or with a company making a competing product </w:t>
      </w:r>
    </w:p>
    <w:p w:rsidR="00FE611D" w:rsidRPr="000F3A7A" w:rsidRDefault="00FE611D" w:rsidP="00BD1762">
      <w:pPr>
        <w:pStyle w:val="Default"/>
        <w:rPr>
          <w:rFonts w:ascii="Times New Roman" w:eastAsiaTheme="minorEastAsia" w:hAnsi="Times New Roman" w:cs="Times New Roman"/>
          <w:color w:val="auto"/>
        </w:rPr>
      </w:pPr>
    </w:p>
    <w:p w:rsidR="00FE611D" w:rsidRPr="000F3A7A" w:rsidRDefault="00FE611D" w:rsidP="00BD1762">
      <w:pPr>
        <w:pStyle w:val="Default"/>
        <w:rPr>
          <w:rFonts w:ascii="Times New Roman" w:eastAsiaTheme="minorEastAsia" w:hAnsi="Times New Roman" w:cs="Times New Roman"/>
          <w:color w:val="auto"/>
        </w:rPr>
      </w:pPr>
      <w:r w:rsidRPr="000F3A7A">
        <w:rPr>
          <w:rFonts w:ascii="Times New Roman" w:eastAsiaTheme="minorEastAsia" w:hAnsi="Times New Roman" w:cs="Times New Roman"/>
          <w:color w:val="auto"/>
        </w:rPr>
        <w:t>No commercial or financial interest to disclose by any of the authors</w:t>
      </w:r>
    </w:p>
    <w:p w:rsidR="007A6BD6" w:rsidRPr="000F3A7A" w:rsidRDefault="007A6BD6" w:rsidP="007A6BD6">
      <w:pPr>
        <w:pStyle w:val="Titolo2"/>
        <w:rPr>
          <w:sz w:val="24"/>
          <w:szCs w:val="24"/>
          <w:lang w:val="en-US"/>
        </w:rPr>
      </w:pPr>
      <w:r w:rsidRPr="000F3A7A">
        <w:rPr>
          <w:sz w:val="24"/>
          <w:szCs w:val="24"/>
          <w:lang w:val="en-US"/>
        </w:rPr>
        <w:t>Keywords</w:t>
      </w:r>
    </w:p>
    <w:p w:rsidR="00684846" w:rsidRPr="000F3A7A" w:rsidRDefault="007A6BD6" w:rsidP="00684846">
      <w:pPr>
        <w:pStyle w:val="Default"/>
        <w:rPr>
          <w:rFonts w:ascii="Times New Roman" w:eastAsiaTheme="minorEastAsia" w:hAnsi="Times New Roman" w:cs="Times New Roman"/>
          <w:color w:val="auto"/>
        </w:rPr>
      </w:pPr>
      <w:r w:rsidRPr="000F3A7A">
        <w:rPr>
          <w:rFonts w:ascii="Times New Roman" w:eastAsiaTheme="minorEastAsia" w:hAnsi="Times New Roman" w:cs="Times New Roman"/>
          <w:color w:val="auto"/>
        </w:rPr>
        <w:t xml:space="preserve">4-8 keywords to </w:t>
      </w:r>
      <w:r w:rsidR="008D5937" w:rsidRPr="000F3A7A">
        <w:rPr>
          <w:rFonts w:ascii="Times New Roman" w:eastAsiaTheme="minorEastAsia" w:hAnsi="Times New Roman" w:cs="Times New Roman"/>
          <w:color w:val="auto"/>
        </w:rPr>
        <w:t xml:space="preserve">enhance online </w:t>
      </w:r>
      <w:r w:rsidR="00631A47" w:rsidRPr="000F3A7A">
        <w:rPr>
          <w:rFonts w:ascii="Times New Roman" w:eastAsiaTheme="minorEastAsia" w:hAnsi="Times New Roman" w:cs="Times New Roman"/>
          <w:color w:val="auto"/>
        </w:rPr>
        <w:t>search results</w:t>
      </w:r>
    </w:p>
    <w:p w:rsidR="00FE611D" w:rsidRPr="000F3A7A" w:rsidRDefault="00FE611D" w:rsidP="00684846">
      <w:pPr>
        <w:pStyle w:val="Default"/>
        <w:rPr>
          <w:rFonts w:ascii="Times New Roman" w:hAnsi="Times New Roman" w:cs="Times New Roman"/>
        </w:rPr>
      </w:pPr>
    </w:p>
    <w:p w:rsidR="007A6BD6" w:rsidRPr="000F3A7A" w:rsidRDefault="00684846" w:rsidP="00684846">
      <w:pPr>
        <w:pStyle w:val="Default"/>
        <w:rPr>
          <w:rFonts w:ascii="Times New Roman" w:hAnsi="Times New Roman" w:cs="Times New Roman"/>
        </w:rPr>
      </w:pPr>
      <w:r w:rsidRPr="000F3A7A">
        <w:rPr>
          <w:rFonts w:ascii="Times New Roman" w:hAnsi="Times New Roman" w:cs="Times New Roman"/>
        </w:rPr>
        <w:lastRenderedPageBreak/>
        <w:t xml:space="preserve"> </w:t>
      </w:r>
      <w:r w:rsidR="00FE611D" w:rsidRPr="000F3A7A">
        <w:rPr>
          <w:rFonts w:ascii="Times New Roman" w:hAnsi="Times New Roman" w:cs="Times New Roman"/>
        </w:rPr>
        <w:t>obstructive sleep apnea, epidemiology, pathophysiology, subjective sleepiness, objective sleepiness</w:t>
      </w:r>
      <w:r w:rsidR="00B740A3" w:rsidRPr="000F3A7A">
        <w:rPr>
          <w:rFonts w:ascii="Times New Roman" w:hAnsi="Times New Roman" w:cs="Times New Roman"/>
        </w:rPr>
        <w:t>, CPAP</w:t>
      </w:r>
      <w:r w:rsidR="00FE611D" w:rsidRPr="000F3A7A">
        <w:rPr>
          <w:rFonts w:ascii="Times New Roman" w:hAnsi="Times New Roman" w:cs="Times New Roman"/>
        </w:rPr>
        <w:t xml:space="preserve"> </w:t>
      </w:r>
    </w:p>
    <w:p w:rsidR="007A6BD6" w:rsidRPr="000F3A7A" w:rsidRDefault="007A6BD6" w:rsidP="007A6BD6">
      <w:pPr>
        <w:pStyle w:val="Titolo2"/>
        <w:rPr>
          <w:sz w:val="24"/>
          <w:szCs w:val="24"/>
          <w:lang w:val="en-US"/>
        </w:rPr>
      </w:pPr>
      <w:r w:rsidRPr="000F3A7A">
        <w:rPr>
          <w:sz w:val="24"/>
          <w:szCs w:val="24"/>
          <w:lang w:val="en-US"/>
        </w:rPr>
        <w:t>Key Points</w:t>
      </w:r>
    </w:p>
    <w:p w:rsidR="00FE611D" w:rsidRPr="000F3A7A" w:rsidRDefault="007A6BD6" w:rsidP="007A6BD6">
      <w:pPr>
        <w:pStyle w:val="Default"/>
        <w:tabs>
          <w:tab w:val="left" w:pos="9570"/>
        </w:tabs>
        <w:rPr>
          <w:rFonts w:ascii="Times New Roman" w:eastAsiaTheme="minorEastAsia" w:hAnsi="Times New Roman" w:cs="Times New Roman"/>
          <w:color w:val="auto"/>
        </w:rPr>
      </w:pPr>
      <w:r w:rsidRPr="000F3A7A">
        <w:rPr>
          <w:rFonts w:ascii="Times New Roman" w:eastAsiaTheme="minorEastAsia" w:hAnsi="Times New Roman" w:cs="Times New Roman"/>
          <w:color w:val="auto"/>
        </w:rPr>
        <w:t xml:space="preserve">3 to 5 </w:t>
      </w:r>
      <w:r w:rsidR="00631A47" w:rsidRPr="000F3A7A">
        <w:rPr>
          <w:rFonts w:ascii="Times New Roman" w:eastAsiaTheme="minorEastAsia" w:hAnsi="Times New Roman" w:cs="Times New Roman"/>
          <w:color w:val="auto"/>
        </w:rPr>
        <w:t>bullet points</w:t>
      </w:r>
      <w:r w:rsidRPr="000F3A7A">
        <w:rPr>
          <w:rFonts w:ascii="Times New Roman" w:eastAsiaTheme="minorEastAsia" w:hAnsi="Times New Roman" w:cs="Times New Roman"/>
          <w:color w:val="auto"/>
        </w:rPr>
        <w:t xml:space="preserve"> of approximately 25 words each that summarize the main </w:t>
      </w:r>
      <w:r w:rsidR="00631A47" w:rsidRPr="000F3A7A">
        <w:rPr>
          <w:rFonts w:ascii="Times New Roman" w:eastAsiaTheme="minorEastAsia" w:hAnsi="Times New Roman" w:cs="Times New Roman"/>
          <w:color w:val="auto"/>
        </w:rPr>
        <w:t xml:space="preserve">ideas </w:t>
      </w:r>
      <w:r w:rsidRPr="000F3A7A">
        <w:rPr>
          <w:rFonts w:ascii="Times New Roman" w:eastAsiaTheme="minorEastAsia" w:hAnsi="Times New Roman" w:cs="Times New Roman"/>
          <w:color w:val="auto"/>
        </w:rPr>
        <w:t xml:space="preserve">of </w:t>
      </w:r>
      <w:r w:rsidR="00631A47" w:rsidRPr="000F3A7A">
        <w:rPr>
          <w:rFonts w:ascii="Times New Roman" w:eastAsiaTheme="minorEastAsia" w:hAnsi="Times New Roman" w:cs="Times New Roman"/>
          <w:color w:val="auto"/>
        </w:rPr>
        <w:t xml:space="preserve">your </w:t>
      </w:r>
      <w:r w:rsidRPr="000F3A7A">
        <w:rPr>
          <w:rFonts w:ascii="Times New Roman" w:eastAsiaTheme="minorEastAsia" w:hAnsi="Times New Roman" w:cs="Times New Roman"/>
          <w:color w:val="auto"/>
        </w:rPr>
        <w:t xml:space="preserve">article. Key points appear </w:t>
      </w:r>
      <w:r w:rsidR="00631A47" w:rsidRPr="000F3A7A">
        <w:rPr>
          <w:rFonts w:ascii="Times New Roman" w:eastAsiaTheme="minorEastAsia" w:hAnsi="Times New Roman" w:cs="Times New Roman"/>
          <w:color w:val="auto"/>
        </w:rPr>
        <w:t>at the very beginning of your article</w:t>
      </w:r>
      <w:r w:rsidRPr="000F3A7A">
        <w:rPr>
          <w:rFonts w:ascii="Times New Roman" w:eastAsiaTheme="minorEastAsia" w:hAnsi="Times New Roman" w:cs="Times New Roman"/>
          <w:color w:val="auto"/>
        </w:rPr>
        <w:t xml:space="preserve"> in print and online</w:t>
      </w:r>
      <w:r w:rsidR="00631A47" w:rsidRPr="000F3A7A">
        <w:rPr>
          <w:rFonts w:ascii="Times New Roman" w:eastAsiaTheme="minorEastAsia" w:hAnsi="Times New Roman" w:cs="Times New Roman"/>
          <w:color w:val="auto"/>
        </w:rPr>
        <w:t>.</w:t>
      </w:r>
    </w:p>
    <w:p w:rsidR="00FE611D" w:rsidRPr="000F3A7A" w:rsidRDefault="00FE611D" w:rsidP="007A6BD6">
      <w:pPr>
        <w:pStyle w:val="Default"/>
        <w:tabs>
          <w:tab w:val="left" w:pos="9570"/>
        </w:tabs>
        <w:rPr>
          <w:rFonts w:ascii="Times New Roman" w:eastAsiaTheme="minorEastAsia" w:hAnsi="Times New Roman" w:cs="Times New Roman"/>
          <w:color w:val="auto"/>
        </w:rPr>
      </w:pPr>
    </w:p>
    <w:p w:rsidR="00FE611D" w:rsidRPr="000F3A7A" w:rsidRDefault="00FE611D" w:rsidP="000E4D19">
      <w:pPr>
        <w:pStyle w:val="Paragrafoelenco"/>
        <w:numPr>
          <w:ilvl w:val="0"/>
          <w:numId w:val="1"/>
        </w:numPr>
        <w:spacing w:before="120" w:after="120" w:line="276" w:lineRule="auto"/>
        <w:ind w:left="714" w:hanging="357"/>
        <w:rPr>
          <w:sz w:val="24"/>
          <w:szCs w:val="24"/>
          <w:lang w:val="en-US"/>
        </w:rPr>
      </w:pPr>
      <w:r w:rsidRPr="000F3A7A">
        <w:rPr>
          <w:sz w:val="24"/>
          <w:szCs w:val="24"/>
          <w:lang w:val="en-US"/>
        </w:rPr>
        <w:t>Obstructive sleep apnea (OSA) is often associated with excessive daytime sleepiness and increases the risk of driving accidents.  Treatment with continuous positive airway pressure (CPAP) normalizes the risk of driving accidents in OSA patients</w:t>
      </w:r>
      <w:r w:rsidR="004C5A9D">
        <w:rPr>
          <w:sz w:val="24"/>
          <w:szCs w:val="24"/>
          <w:lang w:val="en-US"/>
        </w:rPr>
        <w:t>.</w:t>
      </w:r>
    </w:p>
    <w:p w:rsidR="000E4D19" w:rsidRPr="000F3A7A" w:rsidRDefault="000E4D19" w:rsidP="000E4D19">
      <w:pPr>
        <w:pStyle w:val="Paragrafoelenco"/>
        <w:spacing w:before="120" w:after="120" w:line="276" w:lineRule="auto"/>
        <w:ind w:left="714"/>
        <w:rPr>
          <w:sz w:val="24"/>
          <w:szCs w:val="24"/>
          <w:lang w:val="en-US"/>
        </w:rPr>
      </w:pPr>
    </w:p>
    <w:p w:rsidR="000E4D19" w:rsidRPr="000F3A7A" w:rsidRDefault="00FE611D" w:rsidP="000E4D19">
      <w:pPr>
        <w:pStyle w:val="Paragrafoelenco"/>
        <w:numPr>
          <w:ilvl w:val="0"/>
          <w:numId w:val="1"/>
        </w:numPr>
        <w:spacing w:before="120" w:after="120" w:line="276" w:lineRule="auto"/>
        <w:ind w:left="714" w:hanging="357"/>
        <w:rPr>
          <w:sz w:val="24"/>
          <w:szCs w:val="24"/>
          <w:lang w:val="en-US"/>
        </w:rPr>
      </w:pPr>
      <w:r w:rsidRPr="000F3A7A">
        <w:rPr>
          <w:sz w:val="24"/>
          <w:szCs w:val="24"/>
          <w:lang w:val="en-US"/>
        </w:rPr>
        <w:t>Many studies have analyzed clinical factors associated with sleepiness in OSA to identify patients at high risk of driving accidents.  The number of respiratory events during sleep (apnea hypo</w:t>
      </w:r>
      <w:r w:rsidR="003D15F8" w:rsidRPr="000F3A7A">
        <w:rPr>
          <w:sz w:val="24"/>
          <w:szCs w:val="24"/>
          <w:lang w:val="en-US"/>
        </w:rPr>
        <w:t>p</w:t>
      </w:r>
      <w:r w:rsidRPr="000F3A7A">
        <w:rPr>
          <w:sz w:val="24"/>
          <w:szCs w:val="24"/>
          <w:lang w:val="en-US"/>
        </w:rPr>
        <w:t>nea index, AHI) is a poor predictor</w:t>
      </w:r>
      <w:r w:rsidR="00B740A3" w:rsidRPr="000F3A7A">
        <w:rPr>
          <w:sz w:val="24"/>
          <w:szCs w:val="24"/>
          <w:lang w:val="en-US"/>
        </w:rPr>
        <w:t xml:space="preserve">; </w:t>
      </w:r>
      <w:r w:rsidR="003D15F8" w:rsidRPr="000F3A7A">
        <w:rPr>
          <w:sz w:val="24"/>
          <w:szCs w:val="24"/>
          <w:lang w:val="en-US"/>
        </w:rPr>
        <w:t xml:space="preserve">nocturnal </w:t>
      </w:r>
      <w:r w:rsidRPr="000F3A7A">
        <w:rPr>
          <w:sz w:val="24"/>
          <w:szCs w:val="24"/>
          <w:lang w:val="en-US"/>
        </w:rPr>
        <w:t>hypoxia, sleep fragmentation, degree of obesity</w:t>
      </w:r>
      <w:r w:rsidR="000E4D19" w:rsidRPr="000F3A7A">
        <w:rPr>
          <w:sz w:val="24"/>
          <w:szCs w:val="24"/>
          <w:lang w:val="en-US"/>
        </w:rPr>
        <w:t xml:space="preserve">, and </w:t>
      </w:r>
      <w:r w:rsidRPr="000F3A7A">
        <w:rPr>
          <w:sz w:val="24"/>
          <w:szCs w:val="24"/>
          <w:lang w:val="en-US"/>
        </w:rPr>
        <w:t xml:space="preserve">occurrence of depression </w:t>
      </w:r>
      <w:r w:rsidR="00B740A3" w:rsidRPr="000F3A7A">
        <w:rPr>
          <w:sz w:val="24"/>
          <w:szCs w:val="24"/>
          <w:lang w:val="en-US"/>
        </w:rPr>
        <w:t>may</w:t>
      </w:r>
      <w:r w:rsidRPr="000F3A7A">
        <w:rPr>
          <w:sz w:val="24"/>
          <w:szCs w:val="24"/>
          <w:lang w:val="en-US"/>
        </w:rPr>
        <w:t xml:space="preserve"> </w:t>
      </w:r>
      <w:r w:rsidR="00B740A3" w:rsidRPr="000F3A7A">
        <w:rPr>
          <w:sz w:val="24"/>
          <w:szCs w:val="24"/>
          <w:lang w:val="en-US"/>
        </w:rPr>
        <w:t xml:space="preserve">also </w:t>
      </w:r>
      <w:r w:rsidRPr="000F3A7A">
        <w:rPr>
          <w:sz w:val="24"/>
          <w:szCs w:val="24"/>
          <w:lang w:val="en-US"/>
        </w:rPr>
        <w:t>play a role</w:t>
      </w:r>
      <w:r w:rsidR="00B740A3" w:rsidRPr="000F3A7A">
        <w:rPr>
          <w:sz w:val="24"/>
          <w:szCs w:val="24"/>
          <w:lang w:val="en-US"/>
        </w:rPr>
        <w:t xml:space="preserve"> in the pathogenesis of sleepiness</w:t>
      </w:r>
      <w:r w:rsidRPr="000F3A7A">
        <w:rPr>
          <w:sz w:val="24"/>
          <w:szCs w:val="24"/>
          <w:lang w:val="en-US"/>
        </w:rPr>
        <w:t>.</w:t>
      </w:r>
    </w:p>
    <w:p w:rsidR="000E4D19" w:rsidRPr="000F3A7A" w:rsidRDefault="000E4D19" w:rsidP="000E4D19">
      <w:pPr>
        <w:pStyle w:val="Paragrafoelenco"/>
        <w:spacing w:before="120" w:after="120" w:line="276" w:lineRule="auto"/>
        <w:ind w:left="714"/>
        <w:rPr>
          <w:sz w:val="24"/>
          <w:szCs w:val="24"/>
          <w:lang w:val="en-US"/>
        </w:rPr>
      </w:pPr>
    </w:p>
    <w:p w:rsidR="00FE611D" w:rsidRPr="000F3A7A" w:rsidRDefault="00B740A3" w:rsidP="000E4D19">
      <w:pPr>
        <w:pStyle w:val="Paragrafoelenco"/>
        <w:numPr>
          <w:ilvl w:val="0"/>
          <w:numId w:val="1"/>
        </w:numPr>
        <w:spacing w:before="120" w:after="120" w:line="276" w:lineRule="auto"/>
        <w:ind w:left="714" w:hanging="357"/>
        <w:rPr>
          <w:sz w:val="24"/>
          <w:szCs w:val="24"/>
          <w:lang w:val="en-US"/>
        </w:rPr>
      </w:pPr>
      <w:r w:rsidRPr="000F3A7A">
        <w:rPr>
          <w:sz w:val="24"/>
          <w:szCs w:val="24"/>
          <w:lang w:val="en-US"/>
        </w:rPr>
        <w:t>S</w:t>
      </w:r>
      <w:r w:rsidR="00FE611D" w:rsidRPr="000F3A7A">
        <w:rPr>
          <w:sz w:val="24"/>
          <w:szCs w:val="24"/>
          <w:lang w:val="en-US"/>
        </w:rPr>
        <w:t>ubjective sleepiness (Epworth Sleepiness Scale score) is a</w:t>
      </w:r>
      <w:r w:rsidR="003D15F8" w:rsidRPr="000F3A7A">
        <w:rPr>
          <w:sz w:val="24"/>
          <w:szCs w:val="24"/>
          <w:lang w:val="en-US"/>
        </w:rPr>
        <w:t xml:space="preserve"> slightly</w:t>
      </w:r>
      <w:r w:rsidR="00FE611D" w:rsidRPr="000F3A7A">
        <w:rPr>
          <w:sz w:val="24"/>
          <w:szCs w:val="24"/>
          <w:lang w:val="en-US"/>
        </w:rPr>
        <w:t xml:space="preserve"> better predictor of </w:t>
      </w:r>
      <w:r w:rsidR="003D15F8" w:rsidRPr="000F3A7A">
        <w:rPr>
          <w:sz w:val="24"/>
          <w:szCs w:val="24"/>
          <w:lang w:val="en-US"/>
        </w:rPr>
        <w:t>driving accidents</w:t>
      </w:r>
      <w:r w:rsidR="00FE611D" w:rsidRPr="000F3A7A">
        <w:rPr>
          <w:sz w:val="24"/>
          <w:szCs w:val="24"/>
          <w:lang w:val="en-US"/>
        </w:rPr>
        <w:t xml:space="preserve"> in OSA than objective sleepiness (multiple sleep latency test or MSLT). Other tests, such as the maintenance of wakefulness test (MWT)</w:t>
      </w:r>
      <w:r w:rsidR="003D15F8" w:rsidRPr="000F3A7A">
        <w:rPr>
          <w:sz w:val="24"/>
          <w:szCs w:val="24"/>
          <w:lang w:val="en-US"/>
        </w:rPr>
        <w:t xml:space="preserve"> or</w:t>
      </w:r>
      <w:r w:rsidR="00FE611D" w:rsidRPr="000F3A7A">
        <w:rPr>
          <w:sz w:val="24"/>
          <w:szCs w:val="24"/>
          <w:lang w:val="en-US"/>
        </w:rPr>
        <w:t xml:space="preserve"> driving simulation, </w:t>
      </w:r>
      <w:r w:rsidR="003D15F8" w:rsidRPr="000F3A7A">
        <w:rPr>
          <w:sz w:val="24"/>
          <w:szCs w:val="24"/>
          <w:lang w:val="en-US"/>
        </w:rPr>
        <w:t>may help</w:t>
      </w:r>
      <w:r w:rsidR="00FE611D" w:rsidRPr="000F3A7A">
        <w:rPr>
          <w:sz w:val="24"/>
          <w:szCs w:val="24"/>
          <w:lang w:val="en-US"/>
        </w:rPr>
        <w:t xml:space="preserve"> predict driving risk.</w:t>
      </w:r>
    </w:p>
    <w:p w:rsidR="007A6BD6" w:rsidRPr="000F3A7A" w:rsidRDefault="007A6BD6" w:rsidP="007A6BD6">
      <w:pPr>
        <w:pStyle w:val="Default"/>
        <w:tabs>
          <w:tab w:val="left" w:pos="9570"/>
        </w:tabs>
        <w:rPr>
          <w:rFonts w:ascii="Times New Roman" w:eastAsiaTheme="minorEastAsia" w:hAnsi="Times New Roman" w:cs="Times New Roman"/>
          <w:color w:val="auto"/>
        </w:rPr>
      </w:pPr>
      <w:r w:rsidRPr="000F3A7A">
        <w:rPr>
          <w:rFonts w:ascii="Times New Roman" w:eastAsiaTheme="minorEastAsia" w:hAnsi="Times New Roman" w:cs="Times New Roman"/>
          <w:color w:val="auto"/>
        </w:rPr>
        <w:tab/>
      </w:r>
    </w:p>
    <w:p w:rsidR="007A6BD6" w:rsidRPr="000F3A7A" w:rsidRDefault="007A6BD6" w:rsidP="007A6BD6">
      <w:pPr>
        <w:pStyle w:val="Default"/>
        <w:tabs>
          <w:tab w:val="left" w:pos="9570"/>
        </w:tabs>
        <w:rPr>
          <w:rFonts w:ascii="Times New Roman" w:hAnsi="Times New Roman" w:cs="Times New Roman"/>
        </w:rPr>
      </w:pPr>
    </w:p>
    <w:p w:rsidR="007A6BD6" w:rsidRPr="000F3A7A" w:rsidRDefault="007A6BD6" w:rsidP="007A6BD6">
      <w:pPr>
        <w:pStyle w:val="Titolo2"/>
        <w:rPr>
          <w:sz w:val="24"/>
          <w:szCs w:val="24"/>
          <w:lang w:val="en-US"/>
        </w:rPr>
      </w:pPr>
      <w:r w:rsidRPr="000F3A7A">
        <w:rPr>
          <w:sz w:val="24"/>
          <w:szCs w:val="24"/>
          <w:lang w:val="en-US"/>
        </w:rPr>
        <w:t>Synopsis</w:t>
      </w:r>
    </w:p>
    <w:p w:rsidR="007A6BD6" w:rsidRPr="000F3A7A" w:rsidRDefault="00631A47" w:rsidP="007A6BD6">
      <w:pPr>
        <w:pStyle w:val="Default"/>
        <w:rPr>
          <w:rFonts w:ascii="Times New Roman" w:eastAsiaTheme="minorEastAsia" w:hAnsi="Times New Roman" w:cs="Times New Roman"/>
          <w:color w:val="auto"/>
        </w:rPr>
      </w:pPr>
      <w:r w:rsidRPr="000F3A7A">
        <w:rPr>
          <w:rFonts w:ascii="Times New Roman" w:eastAsiaTheme="minorEastAsia" w:hAnsi="Times New Roman" w:cs="Times New Roman"/>
          <w:color w:val="auto"/>
        </w:rPr>
        <w:t>B</w:t>
      </w:r>
      <w:r w:rsidR="007A6BD6" w:rsidRPr="000F3A7A">
        <w:rPr>
          <w:rFonts w:ascii="Times New Roman" w:eastAsiaTheme="minorEastAsia" w:hAnsi="Times New Roman" w:cs="Times New Roman"/>
          <w:color w:val="auto"/>
        </w:rPr>
        <w:t xml:space="preserve">rief summary of your article </w:t>
      </w:r>
      <w:r w:rsidR="006B56C1" w:rsidRPr="000F3A7A">
        <w:rPr>
          <w:rFonts w:ascii="Times New Roman" w:eastAsiaTheme="minorEastAsia" w:hAnsi="Times New Roman" w:cs="Times New Roman"/>
          <w:color w:val="auto"/>
        </w:rPr>
        <w:t>(</w:t>
      </w:r>
      <w:r w:rsidR="00867338" w:rsidRPr="000F3A7A">
        <w:rPr>
          <w:rFonts w:ascii="Times New Roman" w:eastAsiaTheme="minorEastAsia" w:hAnsi="Times New Roman" w:cs="Times New Roman"/>
          <w:color w:val="auto"/>
        </w:rPr>
        <w:t>100 words</w:t>
      </w:r>
      <w:r w:rsidR="00671F16" w:rsidRPr="000F3A7A">
        <w:rPr>
          <w:rFonts w:ascii="Times New Roman" w:eastAsiaTheme="minorEastAsia" w:hAnsi="Times New Roman" w:cs="Times New Roman"/>
          <w:color w:val="auto"/>
        </w:rPr>
        <w:t xml:space="preserve"> or fewer</w:t>
      </w:r>
      <w:r w:rsidR="007165A0" w:rsidRPr="000F3A7A">
        <w:rPr>
          <w:rFonts w:ascii="Times New Roman" w:eastAsiaTheme="minorEastAsia" w:hAnsi="Times New Roman" w:cs="Times New Roman"/>
          <w:color w:val="auto"/>
        </w:rPr>
        <w:t>; no references or figures/tables</w:t>
      </w:r>
      <w:r w:rsidR="006B56C1" w:rsidRPr="000F3A7A">
        <w:rPr>
          <w:rFonts w:ascii="Times New Roman" w:eastAsiaTheme="minorEastAsia" w:hAnsi="Times New Roman" w:cs="Times New Roman"/>
          <w:color w:val="auto"/>
        </w:rPr>
        <w:t>)</w:t>
      </w:r>
      <w:r w:rsidR="007A6BD6" w:rsidRPr="000F3A7A">
        <w:rPr>
          <w:rFonts w:ascii="Times New Roman" w:eastAsiaTheme="minorEastAsia" w:hAnsi="Times New Roman" w:cs="Times New Roman"/>
          <w:color w:val="auto"/>
        </w:rPr>
        <w:t xml:space="preserve">. The synopsis </w:t>
      </w:r>
      <w:r w:rsidR="006B56C1" w:rsidRPr="000F3A7A">
        <w:rPr>
          <w:rFonts w:ascii="Times New Roman" w:eastAsiaTheme="minorEastAsia" w:hAnsi="Times New Roman" w:cs="Times New Roman"/>
          <w:color w:val="auto"/>
        </w:rPr>
        <w:t xml:space="preserve">appears </w:t>
      </w:r>
      <w:r w:rsidR="007165A0" w:rsidRPr="000F3A7A">
        <w:rPr>
          <w:rFonts w:ascii="Times New Roman" w:eastAsiaTheme="minorEastAsia" w:hAnsi="Times New Roman" w:cs="Times New Roman"/>
          <w:color w:val="auto"/>
        </w:rPr>
        <w:t xml:space="preserve">only </w:t>
      </w:r>
      <w:r w:rsidR="006B56C1" w:rsidRPr="000F3A7A">
        <w:rPr>
          <w:rFonts w:ascii="Times New Roman" w:eastAsiaTheme="minorEastAsia" w:hAnsi="Times New Roman" w:cs="Times New Roman"/>
          <w:color w:val="auto"/>
        </w:rPr>
        <w:t>in</w:t>
      </w:r>
      <w:r w:rsidR="007A6BD6" w:rsidRPr="000F3A7A">
        <w:rPr>
          <w:rFonts w:ascii="Times New Roman" w:eastAsiaTheme="minorEastAsia" w:hAnsi="Times New Roman" w:cs="Times New Roman"/>
          <w:color w:val="auto"/>
        </w:rPr>
        <w:t xml:space="preserve"> the table of contents</w:t>
      </w:r>
      <w:r w:rsidRPr="000F3A7A">
        <w:rPr>
          <w:rFonts w:ascii="Times New Roman" w:eastAsiaTheme="minorEastAsia" w:hAnsi="Times New Roman" w:cs="Times New Roman"/>
          <w:color w:val="auto"/>
        </w:rPr>
        <w:t>,</w:t>
      </w:r>
      <w:r w:rsidR="007A6BD6" w:rsidRPr="000F3A7A">
        <w:rPr>
          <w:rFonts w:ascii="Times New Roman" w:eastAsiaTheme="minorEastAsia" w:hAnsi="Times New Roman" w:cs="Times New Roman"/>
          <w:color w:val="auto"/>
        </w:rPr>
        <w:t xml:space="preserve"> and is often used by indexing services</w:t>
      </w:r>
      <w:r w:rsidR="006B56C1" w:rsidRPr="000F3A7A">
        <w:rPr>
          <w:rFonts w:ascii="Times New Roman" w:eastAsiaTheme="minorEastAsia" w:hAnsi="Times New Roman" w:cs="Times New Roman"/>
          <w:color w:val="auto"/>
        </w:rPr>
        <w:t xml:space="preserve"> such as PubMed</w:t>
      </w:r>
      <w:r w:rsidRPr="000F3A7A">
        <w:rPr>
          <w:rFonts w:ascii="Times New Roman" w:eastAsiaTheme="minorEastAsia" w:hAnsi="Times New Roman" w:cs="Times New Roman"/>
          <w:color w:val="auto"/>
        </w:rPr>
        <w:t>.</w:t>
      </w:r>
      <w:r w:rsidR="007A6BD6" w:rsidRPr="000F3A7A">
        <w:rPr>
          <w:rFonts w:ascii="Times New Roman" w:eastAsiaTheme="minorEastAsia" w:hAnsi="Times New Roman" w:cs="Times New Roman"/>
          <w:color w:val="auto"/>
        </w:rPr>
        <w:t xml:space="preserve"> </w:t>
      </w:r>
    </w:p>
    <w:p w:rsidR="00B740A3" w:rsidRPr="000F3A7A" w:rsidRDefault="00B740A3" w:rsidP="000212F3">
      <w:pPr>
        <w:rPr>
          <w:lang w:val="en-US"/>
        </w:rPr>
      </w:pPr>
    </w:p>
    <w:p w:rsidR="000212F3" w:rsidRPr="000F3A7A" w:rsidRDefault="00FE611D" w:rsidP="000E4D19">
      <w:pPr>
        <w:spacing w:line="276" w:lineRule="auto"/>
        <w:rPr>
          <w:lang w:val="en-US"/>
        </w:rPr>
        <w:sectPr w:rsidR="000212F3" w:rsidRPr="000F3A7A" w:rsidSect="000212F3">
          <w:headerReference w:type="even" r:id="rId11"/>
          <w:headerReference w:type="default" r:id="rId12"/>
          <w:pgSz w:w="12240" w:h="15840"/>
          <w:pgMar w:top="720" w:right="720" w:bottom="720" w:left="720" w:header="720" w:footer="720" w:gutter="0"/>
          <w:cols w:space="720"/>
          <w:titlePg/>
          <w:docGrid w:linePitch="360"/>
        </w:sectPr>
      </w:pPr>
      <w:r w:rsidRPr="000F3A7A">
        <w:rPr>
          <w:lang w:val="en-US"/>
        </w:rPr>
        <w:t xml:space="preserve">Obstructive sleep apnea (OSA) is associated with excessive daytime sleepiness in about 50% of cases, and with increased risk of driving accidents. Treatment with continuous positive airway pressure (CPAP) effectively reduces such risk, but compliance to CPAP treatment is often suboptimal.  According  to the European Union Directive on driving risk, </w:t>
      </w:r>
      <w:r w:rsidR="00B740A3" w:rsidRPr="000F3A7A">
        <w:rPr>
          <w:lang w:val="en-US"/>
        </w:rPr>
        <w:t xml:space="preserve">release of a </w:t>
      </w:r>
      <w:r w:rsidRPr="000F3A7A">
        <w:rPr>
          <w:lang w:val="en-US"/>
        </w:rPr>
        <w:t>driving license in patients with OSA requires assessment of sleepiness and adherence to CPAP treatment, but there is still uncertainty on the optimal methods to assess sleepiness on a large scale.</w:t>
      </w:r>
    </w:p>
    <w:p w:rsidR="00323D8A" w:rsidRPr="000F3A7A" w:rsidRDefault="00323D8A" w:rsidP="00890037">
      <w:pPr>
        <w:spacing w:line="480" w:lineRule="auto"/>
        <w:jc w:val="both"/>
        <w:rPr>
          <w:b/>
          <w:lang w:val="en-US"/>
        </w:rPr>
      </w:pPr>
      <w:r w:rsidRPr="000F3A7A">
        <w:rPr>
          <w:b/>
          <w:lang w:val="en-US"/>
        </w:rPr>
        <w:lastRenderedPageBreak/>
        <w:t>Obstructive sleep apnea</w:t>
      </w:r>
    </w:p>
    <w:p w:rsidR="00E04D13" w:rsidRPr="000F3A7A" w:rsidRDefault="00D83EBC" w:rsidP="00890037">
      <w:pPr>
        <w:spacing w:line="480" w:lineRule="auto"/>
        <w:ind w:firstLine="720"/>
        <w:jc w:val="both"/>
        <w:rPr>
          <w:lang w:val="en-US"/>
        </w:rPr>
      </w:pPr>
      <w:r w:rsidRPr="000F3A7A">
        <w:rPr>
          <w:lang w:val="en-US"/>
        </w:rPr>
        <w:t xml:space="preserve">Obstructive sleep apnea (OSA) is </w:t>
      </w:r>
      <w:r w:rsidR="00F0774D" w:rsidRPr="000F3A7A">
        <w:rPr>
          <w:lang w:val="en-US"/>
        </w:rPr>
        <w:t xml:space="preserve">highly prevalent in the general population, </w:t>
      </w:r>
      <w:r w:rsidR="001B1C6A" w:rsidRPr="000F3A7A">
        <w:rPr>
          <w:lang w:val="en-US"/>
        </w:rPr>
        <w:t xml:space="preserve">especially </w:t>
      </w:r>
      <w:r w:rsidR="00400308" w:rsidRPr="000F3A7A">
        <w:rPr>
          <w:lang w:val="en-US"/>
        </w:rPr>
        <w:t>in obese subjects</w:t>
      </w:r>
      <w:r w:rsidR="00267B8D" w:rsidRPr="000F3A7A">
        <w:rPr>
          <w:lang w:val="en-US"/>
        </w:rPr>
        <w:t xml:space="preserve"> (</w:t>
      </w:r>
      <w:r w:rsidR="00612150" w:rsidRPr="000F3A7A">
        <w:rPr>
          <w:lang w:val="en-US"/>
        </w:rPr>
        <w:t>1</w:t>
      </w:r>
      <w:r w:rsidR="00267B8D" w:rsidRPr="000F3A7A">
        <w:rPr>
          <w:lang w:val="en-US"/>
        </w:rPr>
        <w:t>)</w:t>
      </w:r>
      <w:r w:rsidR="00F0774D" w:rsidRPr="000F3A7A">
        <w:rPr>
          <w:lang w:val="en-US"/>
        </w:rPr>
        <w:t xml:space="preserve">. </w:t>
      </w:r>
      <w:r w:rsidR="00E04D13" w:rsidRPr="000F3A7A">
        <w:rPr>
          <w:lang w:val="en-US"/>
        </w:rPr>
        <w:t>OSA occur</w:t>
      </w:r>
      <w:r w:rsidR="004204C9">
        <w:rPr>
          <w:lang w:val="en-US"/>
        </w:rPr>
        <w:t xml:space="preserve">s </w:t>
      </w:r>
      <w:r w:rsidR="00E04D13" w:rsidRPr="000F3A7A">
        <w:rPr>
          <w:lang w:val="en-US"/>
        </w:rPr>
        <w:t xml:space="preserve">at all ages, is more </w:t>
      </w:r>
      <w:r w:rsidR="00AB7228" w:rsidRPr="000F3A7A">
        <w:rPr>
          <w:lang w:val="en-US"/>
        </w:rPr>
        <w:t>frequent</w:t>
      </w:r>
      <w:r w:rsidR="00E04D13" w:rsidRPr="000F3A7A">
        <w:rPr>
          <w:lang w:val="en-US"/>
        </w:rPr>
        <w:t xml:space="preserve"> in males</w:t>
      </w:r>
      <w:r w:rsidR="004204C9">
        <w:rPr>
          <w:lang w:val="en-US"/>
        </w:rPr>
        <w:t>,</w:t>
      </w:r>
      <w:r w:rsidR="004C3AB8">
        <w:rPr>
          <w:lang w:val="en-US"/>
        </w:rPr>
        <w:t xml:space="preserve"> </w:t>
      </w:r>
      <w:r w:rsidR="00E04D13" w:rsidRPr="000F3A7A">
        <w:rPr>
          <w:lang w:val="en-US"/>
        </w:rPr>
        <w:t xml:space="preserve">and is often associated with </w:t>
      </w:r>
      <w:r w:rsidR="00267B8D" w:rsidRPr="000F3A7A">
        <w:rPr>
          <w:lang w:val="en-US"/>
        </w:rPr>
        <w:t xml:space="preserve">hypertension and other </w:t>
      </w:r>
      <w:r w:rsidR="00E04D13" w:rsidRPr="000F3A7A">
        <w:rPr>
          <w:lang w:val="en-US"/>
        </w:rPr>
        <w:t>comorbidities</w:t>
      </w:r>
      <w:r w:rsidR="00400308" w:rsidRPr="000F3A7A">
        <w:rPr>
          <w:lang w:val="en-US"/>
        </w:rPr>
        <w:t xml:space="preserve"> (</w:t>
      </w:r>
      <w:r w:rsidR="00612150" w:rsidRPr="000F3A7A">
        <w:rPr>
          <w:lang w:val="en-US"/>
        </w:rPr>
        <w:t>2</w:t>
      </w:r>
      <w:r w:rsidR="00400308" w:rsidRPr="000F3A7A">
        <w:rPr>
          <w:lang w:val="en-US"/>
        </w:rPr>
        <w:t>)</w:t>
      </w:r>
      <w:r w:rsidR="00E04D13" w:rsidRPr="000F3A7A">
        <w:rPr>
          <w:lang w:val="en-US"/>
        </w:rPr>
        <w:t>.</w:t>
      </w:r>
    </w:p>
    <w:p w:rsidR="00E04D13" w:rsidRPr="000F3A7A" w:rsidRDefault="00F0774D" w:rsidP="00890037">
      <w:pPr>
        <w:spacing w:line="480" w:lineRule="auto"/>
        <w:ind w:firstLine="720"/>
        <w:jc w:val="both"/>
        <w:rPr>
          <w:lang w:val="en-US"/>
        </w:rPr>
      </w:pPr>
      <w:r w:rsidRPr="000F3A7A">
        <w:rPr>
          <w:lang w:val="en-US"/>
        </w:rPr>
        <w:t xml:space="preserve">OSA is </w:t>
      </w:r>
      <w:r w:rsidR="00D83EBC" w:rsidRPr="000F3A7A">
        <w:rPr>
          <w:lang w:val="en-US"/>
        </w:rPr>
        <w:t>characterized by partial or complete collapse of upper airways during sleep</w:t>
      </w:r>
      <w:r w:rsidR="000212F3" w:rsidRPr="000F3A7A">
        <w:rPr>
          <w:lang w:val="en-US"/>
        </w:rPr>
        <w:t xml:space="preserve">. During </w:t>
      </w:r>
      <w:r w:rsidR="00AB7228" w:rsidRPr="000F3A7A">
        <w:rPr>
          <w:lang w:val="en-US"/>
        </w:rPr>
        <w:t xml:space="preserve">airway </w:t>
      </w:r>
      <w:r w:rsidR="000212F3" w:rsidRPr="000F3A7A">
        <w:rPr>
          <w:lang w:val="en-US"/>
        </w:rPr>
        <w:t>obstructi</w:t>
      </w:r>
      <w:r w:rsidR="00AB7228" w:rsidRPr="000F3A7A">
        <w:rPr>
          <w:lang w:val="en-US"/>
        </w:rPr>
        <w:t>on</w:t>
      </w:r>
      <w:r w:rsidR="00176863" w:rsidRPr="000F3A7A">
        <w:rPr>
          <w:lang w:val="en-US"/>
        </w:rPr>
        <w:t xml:space="preserve">, </w:t>
      </w:r>
      <w:r w:rsidR="004204C9">
        <w:rPr>
          <w:lang w:val="en-US"/>
        </w:rPr>
        <w:t>increasing</w:t>
      </w:r>
      <w:r w:rsidR="00176863" w:rsidRPr="000F3A7A">
        <w:rPr>
          <w:lang w:val="en-US"/>
        </w:rPr>
        <w:t xml:space="preserve"> </w:t>
      </w:r>
      <w:r w:rsidR="000212F3" w:rsidRPr="000F3A7A">
        <w:rPr>
          <w:lang w:val="en-US"/>
        </w:rPr>
        <w:t>respiratory efforts occur until a</w:t>
      </w:r>
      <w:r w:rsidR="003D15F8" w:rsidRPr="000F3A7A">
        <w:rPr>
          <w:lang w:val="en-US"/>
        </w:rPr>
        <w:t>n</w:t>
      </w:r>
      <w:r w:rsidR="000212F3" w:rsidRPr="000F3A7A">
        <w:rPr>
          <w:lang w:val="en-US"/>
        </w:rPr>
        <w:t xml:space="preserve"> </w:t>
      </w:r>
      <w:r w:rsidR="003D15F8" w:rsidRPr="000F3A7A">
        <w:rPr>
          <w:lang w:val="en-US"/>
        </w:rPr>
        <w:t xml:space="preserve">increase in </w:t>
      </w:r>
      <w:r w:rsidR="004C3AB8" w:rsidRPr="000F3A7A">
        <w:rPr>
          <w:lang w:val="en-US"/>
        </w:rPr>
        <w:t xml:space="preserve">airway </w:t>
      </w:r>
      <w:r w:rsidR="003D15F8" w:rsidRPr="000F3A7A">
        <w:rPr>
          <w:lang w:val="en-US"/>
        </w:rPr>
        <w:t xml:space="preserve">dilator muscle tone </w:t>
      </w:r>
      <w:r w:rsidR="000212F3" w:rsidRPr="000F3A7A">
        <w:rPr>
          <w:lang w:val="en-US"/>
        </w:rPr>
        <w:t xml:space="preserve">re-establishes upper airway patency. </w:t>
      </w:r>
      <w:r w:rsidR="00D650E3" w:rsidRPr="000F3A7A">
        <w:rPr>
          <w:lang w:val="en-US"/>
        </w:rPr>
        <w:t xml:space="preserve">The cycle can occur hundreds of times during </w:t>
      </w:r>
      <w:r w:rsidR="004C3AB8">
        <w:rPr>
          <w:lang w:val="en-US"/>
        </w:rPr>
        <w:t>the</w:t>
      </w:r>
      <w:r w:rsidR="00D650E3" w:rsidRPr="000F3A7A">
        <w:rPr>
          <w:lang w:val="en-US"/>
        </w:rPr>
        <w:t xml:space="preserve"> night.  </w:t>
      </w:r>
      <w:r w:rsidRPr="000F3A7A">
        <w:rPr>
          <w:lang w:val="en-US"/>
        </w:rPr>
        <w:t xml:space="preserve">The </w:t>
      </w:r>
      <w:r w:rsidR="006A2D25" w:rsidRPr="000F3A7A">
        <w:rPr>
          <w:lang w:val="en-US"/>
        </w:rPr>
        <w:t>most common</w:t>
      </w:r>
      <w:r w:rsidRPr="000F3A7A">
        <w:rPr>
          <w:lang w:val="en-US"/>
        </w:rPr>
        <w:t xml:space="preserve"> clinical symptoms</w:t>
      </w:r>
      <w:r w:rsidR="00AC5DF5" w:rsidRPr="000F3A7A">
        <w:rPr>
          <w:lang w:val="en-US"/>
        </w:rPr>
        <w:t xml:space="preserve"> of OSA</w:t>
      </w:r>
      <w:r w:rsidRPr="000F3A7A">
        <w:rPr>
          <w:lang w:val="en-US"/>
        </w:rPr>
        <w:t xml:space="preserve"> are intermittent </w:t>
      </w:r>
      <w:r w:rsidR="00D650E3" w:rsidRPr="000F3A7A">
        <w:rPr>
          <w:lang w:val="en-US"/>
        </w:rPr>
        <w:t xml:space="preserve">loud </w:t>
      </w:r>
      <w:r w:rsidRPr="000F3A7A">
        <w:rPr>
          <w:lang w:val="en-US"/>
        </w:rPr>
        <w:t xml:space="preserve">snoring, </w:t>
      </w:r>
      <w:r w:rsidR="004828C5" w:rsidRPr="000F3A7A">
        <w:rPr>
          <w:lang w:val="en-US"/>
        </w:rPr>
        <w:t xml:space="preserve">excessive </w:t>
      </w:r>
      <w:r w:rsidRPr="000F3A7A">
        <w:rPr>
          <w:lang w:val="en-US"/>
        </w:rPr>
        <w:t>daytime sleepiness</w:t>
      </w:r>
      <w:r w:rsidR="004828C5" w:rsidRPr="000F3A7A">
        <w:rPr>
          <w:lang w:val="en-US"/>
        </w:rPr>
        <w:t xml:space="preserve"> (EDS)</w:t>
      </w:r>
      <w:r w:rsidRPr="000F3A7A">
        <w:rPr>
          <w:lang w:val="en-US"/>
        </w:rPr>
        <w:t xml:space="preserve">, </w:t>
      </w:r>
      <w:r w:rsidR="00AC5DF5" w:rsidRPr="000F3A7A">
        <w:rPr>
          <w:lang w:val="en-US"/>
        </w:rPr>
        <w:t>and unrefreshing sleep</w:t>
      </w:r>
      <w:r w:rsidR="00D650E3" w:rsidRPr="000F3A7A">
        <w:rPr>
          <w:lang w:val="en-US"/>
        </w:rPr>
        <w:t xml:space="preserve"> </w:t>
      </w:r>
      <w:r w:rsidR="00AC5DF5" w:rsidRPr="000F3A7A">
        <w:rPr>
          <w:lang w:val="en-US"/>
        </w:rPr>
        <w:t>(</w:t>
      </w:r>
      <w:r w:rsidR="00612150" w:rsidRPr="000F3A7A">
        <w:rPr>
          <w:lang w:val="en-US"/>
        </w:rPr>
        <w:t>2</w:t>
      </w:r>
      <w:r w:rsidR="00AC5DF5" w:rsidRPr="000F3A7A">
        <w:rPr>
          <w:lang w:val="en-US"/>
        </w:rPr>
        <w:t xml:space="preserve">). </w:t>
      </w:r>
    </w:p>
    <w:p w:rsidR="00831DA6" w:rsidRPr="000F3A7A" w:rsidRDefault="00AB094F" w:rsidP="00EA7465">
      <w:pPr>
        <w:spacing w:line="480" w:lineRule="auto"/>
        <w:ind w:firstLine="720"/>
        <w:jc w:val="both"/>
        <w:rPr>
          <w:lang w:val="en-US"/>
        </w:rPr>
      </w:pPr>
      <w:r w:rsidRPr="000F3A7A">
        <w:rPr>
          <w:lang w:val="en-US"/>
        </w:rPr>
        <w:t>Diagnosis of OSA requires</w:t>
      </w:r>
      <w:r w:rsidR="00267B8D" w:rsidRPr="000F3A7A">
        <w:rPr>
          <w:lang w:val="en-US"/>
        </w:rPr>
        <w:t xml:space="preserve"> </w:t>
      </w:r>
      <w:r w:rsidRPr="000F3A7A">
        <w:rPr>
          <w:lang w:val="en-US"/>
        </w:rPr>
        <w:t>polysomnography or cardiorespiratory monitoring during sleep</w:t>
      </w:r>
      <w:r w:rsidR="00267B8D" w:rsidRPr="000F3A7A">
        <w:rPr>
          <w:lang w:val="en-US"/>
        </w:rPr>
        <w:t xml:space="preserve"> (</w:t>
      </w:r>
      <w:r w:rsidR="00612150" w:rsidRPr="000F3A7A">
        <w:rPr>
          <w:lang w:val="en-US"/>
        </w:rPr>
        <w:t>3,4</w:t>
      </w:r>
      <w:r w:rsidR="00267B8D" w:rsidRPr="000F3A7A">
        <w:rPr>
          <w:lang w:val="en-US"/>
        </w:rPr>
        <w:t>)</w:t>
      </w:r>
      <w:r w:rsidRPr="000F3A7A">
        <w:rPr>
          <w:lang w:val="en-US"/>
        </w:rPr>
        <w:t>.  Pre-test probability of OSA can be assessed by questionnaires</w:t>
      </w:r>
      <w:r w:rsidR="00E80315" w:rsidRPr="000F3A7A">
        <w:rPr>
          <w:lang w:val="en-US"/>
        </w:rPr>
        <w:t xml:space="preserve"> (</w:t>
      </w:r>
      <w:r w:rsidR="00612150" w:rsidRPr="000F3A7A">
        <w:rPr>
          <w:lang w:val="en-US"/>
        </w:rPr>
        <w:t>5,6</w:t>
      </w:r>
      <w:r w:rsidR="00E80315" w:rsidRPr="000F3A7A">
        <w:rPr>
          <w:lang w:val="en-US"/>
        </w:rPr>
        <w:t>)</w:t>
      </w:r>
      <w:r w:rsidRPr="000F3A7A">
        <w:rPr>
          <w:lang w:val="en-US"/>
        </w:rPr>
        <w:t xml:space="preserve">, but a </w:t>
      </w:r>
      <w:r w:rsidR="00513AFB" w:rsidRPr="000F3A7A">
        <w:rPr>
          <w:lang w:val="en-US"/>
        </w:rPr>
        <w:t xml:space="preserve">sleep </w:t>
      </w:r>
      <w:r w:rsidRPr="000F3A7A">
        <w:rPr>
          <w:lang w:val="en-US"/>
        </w:rPr>
        <w:t xml:space="preserve">recording is necessary to </w:t>
      </w:r>
      <w:r w:rsidR="006A2D25" w:rsidRPr="000F3A7A">
        <w:rPr>
          <w:lang w:val="en-US"/>
        </w:rPr>
        <w:t>diagnose OSA and assess its</w:t>
      </w:r>
      <w:r w:rsidRPr="000F3A7A">
        <w:rPr>
          <w:lang w:val="en-US"/>
        </w:rPr>
        <w:t xml:space="preserve"> severity. The apnea hypopnea index (AHI), i.e. the frequency of respiratory events, is used to define OSA severity</w:t>
      </w:r>
      <w:r w:rsidR="00D650E3" w:rsidRPr="000F3A7A">
        <w:rPr>
          <w:lang w:val="en-US"/>
        </w:rPr>
        <w:t xml:space="preserve">. OSA is classified </w:t>
      </w:r>
      <w:r w:rsidR="00400308" w:rsidRPr="000F3A7A">
        <w:rPr>
          <w:lang w:val="en-US"/>
        </w:rPr>
        <w:t xml:space="preserve">as mild, moderate or severe </w:t>
      </w:r>
      <w:r w:rsidR="00D650E3" w:rsidRPr="000F3A7A">
        <w:rPr>
          <w:lang w:val="en-US"/>
        </w:rPr>
        <w:t>according to AHI of 5-</w:t>
      </w:r>
      <w:r w:rsidR="00BB08FD" w:rsidRPr="000F3A7A">
        <w:rPr>
          <w:lang w:val="en-US"/>
        </w:rPr>
        <w:t>&lt;</w:t>
      </w:r>
      <w:r w:rsidR="00D650E3" w:rsidRPr="000F3A7A">
        <w:rPr>
          <w:lang w:val="en-US"/>
        </w:rPr>
        <w:t>15/h, between 15 and 30/h, and &gt;30/h, respectively</w:t>
      </w:r>
      <w:r w:rsidR="00612150" w:rsidRPr="000F3A7A">
        <w:rPr>
          <w:lang w:val="en-US"/>
        </w:rPr>
        <w:t xml:space="preserve"> (2)</w:t>
      </w:r>
      <w:r w:rsidR="00D650E3" w:rsidRPr="000F3A7A">
        <w:rPr>
          <w:lang w:val="en-US"/>
        </w:rPr>
        <w:t xml:space="preserve">.  </w:t>
      </w:r>
      <w:r w:rsidR="00BB08FD" w:rsidRPr="000F3A7A">
        <w:rPr>
          <w:lang w:val="en-US"/>
        </w:rPr>
        <w:t xml:space="preserve">AHI </w:t>
      </w:r>
      <w:r w:rsidR="004204C9">
        <w:rPr>
          <w:lang w:val="en-US"/>
        </w:rPr>
        <w:t>does not</w:t>
      </w:r>
      <w:r w:rsidR="00BB08FD" w:rsidRPr="000F3A7A">
        <w:rPr>
          <w:lang w:val="en-US"/>
        </w:rPr>
        <w:t xml:space="preserve"> discriminate OSA </w:t>
      </w:r>
      <w:r w:rsidR="00D650E3" w:rsidRPr="000F3A7A">
        <w:rPr>
          <w:lang w:val="en-US"/>
        </w:rPr>
        <w:t xml:space="preserve">physiological </w:t>
      </w:r>
      <w:r w:rsidR="00BB08FD" w:rsidRPr="000F3A7A">
        <w:rPr>
          <w:lang w:val="en-US"/>
        </w:rPr>
        <w:t>or</w:t>
      </w:r>
      <w:r w:rsidR="00D650E3" w:rsidRPr="000F3A7A">
        <w:rPr>
          <w:lang w:val="en-US"/>
        </w:rPr>
        <w:t xml:space="preserve"> clinical phenotypes </w:t>
      </w:r>
      <w:r w:rsidR="001034C0" w:rsidRPr="000F3A7A">
        <w:rPr>
          <w:lang w:val="en-US"/>
        </w:rPr>
        <w:t>(7)</w:t>
      </w:r>
      <w:r w:rsidR="004204C9">
        <w:rPr>
          <w:lang w:val="en-US"/>
        </w:rPr>
        <w:t>,</w:t>
      </w:r>
      <w:r w:rsidR="00D650E3" w:rsidRPr="000F3A7A">
        <w:rPr>
          <w:lang w:val="en-US"/>
        </w:rPr>
        <w:t xml:space="preserve"> </w:t>
      </w:r>
      <w:r w:rsidR="004C3AB8">
        <w:rPr>
          <w:lang w:val="en-US"/>
        </w:rPr>
        <w:t xml:space="preserve">and </w:t>
      </w:r>
      <w:r w:rsidR="004204C9">
        <w:rPr>
          <w:lang w:val="en-US"/>
        </w:rPr>
        <w:t>o</w:t>
      </w:r>
      <w:r w:rsidR="00831DA6" w:rsidRPr="000F3A7A">
        <w:rPr>
          <w:lang w:val="en-US"/>
        </w:rPr>
        <w:t xml:space="preserve">ther metrics are </w:t>
      </w:r>
      <w:r w:rsidR="004204C9" w:rsidRPr="000F3A7A">
        <w:rPr>
          <w:lang w:val="en-US"/>
        </w:rPr>
        <w:t>considered in daily clinical practice</w:t>
      </w:r>
      <w:r w:rsidR="00831DA6" w:rsidRPr="000F3A7A">
        <w:rPr>
          <w:lang w:val="en-US"/>
        </w:rPr>
        <w:t xml:space="preserve">, </w:t>
      </w:r>
      <w:r w:rsidR="004204C9">
        <w:rPr>
          <w:lang w:val="en-US"/>
        </w:rPr>
        <w:t xml:space="preserve">such as </w:t>
      </w:r>
      <w:r w:rsidR="004C3AB8">
        <w:rPr>
          <w:lang w:val="en-US"/>
        </w:rPr>
        <w:t>hypoxemia</w:t>
      </w:r>
      <w:r w:rsidR="00831DA6" w:rsidRPr="000F3A7A">
        <w:rPr>
          <w:lang w:val="en-US"/>
        </w:rPr>
        <w:t xml:space="preserve"> during </w:t>
      </w:r>
      <w:r w:rsidR="004204C9">
        <w:rPr>
          <w:lang w:val="en-US"/>
        </w:rPr>
        <w:t>sleep</w:t>
      </w:r>
      <w:r w:rsidR="00831DA6" w:rsidRPr="000F3A7A">
        <w:rPr>
          <w:lang w:val="en-US"/>
        </w:rPr>
        <w:t xml:space="preserve"> (</w:t>
      </w:r>
      <w:r w:rsidR="00612150" w:rsidRPr="000F3A7A">
        <w:rPr>
          <w:lang w:val="en-US"/>
        </w:rPr>
        <w:t>8</w:t>
      </w:r>
      <w:r w:rsidR="00831DA6" w:rsidRPr="000F3A7A">
        <w:rPr>
          <w:lang w:val="en-US"/>
        </w:rPr>
        <w:t>).</w:t>
      </w:r>
    </w:p>
    <w:p w:rsidR="00400308" w:rsidRPr="000F3A7A" w:rsidRDefault="00400308" w:rsidP="00890037">
      <w:pPr>
        <w:spacing w:line="480" w:lineRule="auto"/>
        <w:ind w:firstLine="720"/>
        <w:jc w:val="both"/>
        <w:rPr>
          <w:lang w:val="en-US"/>
        </w:rPr>
      </w:pPr>
      <w:r w:rsidRPr="000F3A7A">
        <w:rPr>
          <w:lang w:val="en-US"/>
        </w:rPr>
        <w:t xml:space="preserve">Intermittent hypoxia and sleep fragmentation are the main pathophysiological features of OSA. OSA </w:t>
      </w:r>
      <w:r w:rsidR="004C3AB8">
        <w:rPr>
          <w:lang w:val="en-US"/>
        </w:rPr>
        <w:t>exerts</w:t>
      </w:r>
      <w:r w:rsidRPr="000F3A7A">
        <w:rPr>
          <w:lang w:val="en-US"/>
        </w:rPr>
        <w:t xml:space="preserve"> detrimental </w:t>
      </w:r>
      <w:r w:rsidR="004C3AB8">
        <w:rPr>
          <w:lang w:val="en-US"/>
        </w:rPr>
        <w:t>effects</w:t>
      </w:r>
      <w:r w:rsidRPr="000F3A7A">
        <w:rPr>
          <w:lang w:val="en-US"/>
        </w:rPr>
        <w:t xml:space="preserve"> on health, including cardiometabolic diseases, and accidents while driving or at work (</w:t>
      </w:r>
      <w:r w:rsidR="00612150" w:rsidRPr="000F3A7A">
        <w:rPr>
          <w:lang w:val="en-US"/>
        </w:rPr>
        <w:t>2</w:t>
      </w:r>
      <w:r w:rsidRPr="000F3A7A">
        <w:rPr>
          <w:lang w:val="en-US"/>
        </w:rPr>
        <w:t>).  Cognitive dysfunction</w:t>
      </w:r>
      <w:r w:rsidR="00AB7228" w:rsidRPr="000F3A7A">
        <w:rPr>
          <w:lang w:val="en-US"/>
        </w:rPr>
        <w:t xml:space="preserve">, </w:t>
      </w:r>
      <w:r w:rsidRPr="000F3A7A">
        <w:rPr>
          <w:lang w:val="en-US"/>
        </w:rPr>
        <w:t>investiga</w:t>
      </w:r>
      <w:r w:rsidR="00AB7228" w:rsidRPr="000F3A7A">
        <w:rPr>
          <w:lang w:val="en-US"/>
        </w:rPr>
        <w:t xml:space="preserve">ted </w:t>
      </w:r>
      <w:r w:rsidRPr="000F3A7A">
        <w:rPr>
          <w:lang w:val="en-US"/>
        </w:rPr>
        <w:t xml:space="preserve">in recent years </w:t>
      </w:r>
      <w:r w:rsidR="004204C9">
        <w:rPr>
          <w:lang w:val="en-US"/>
        </w:rPr>
        <w:t>by</w:t>
      </w:r>
      <w:r w:rsidRPr="000F3A7A">
        <w:rPr>
          <w:lang w:val="en-US"/>
        </w:rPr>
        <w:t xml:space="preserve"> highly sophisticated methodologies</w:t>
      </w:r>
      <w:r w:rsidR="00D408EE" w:rsidRPr="000F3A7A">
        <w:rPr>
          <w:lang w:val="en-US"/>
        </w:rPr>
        <w:t xml:space="preserve"> (</w:t>
      </w:r>
      <w:r w:rsidR="00612150" w:rsidRPr="000F3A7A">
        <w:rPr>
          <w:lang w:val="en-US"/>
        </w:rPr>
        <w:t>9</w:t>
      </w:r>
      <w:r w:rsidR="00D408EE" w:rsidRPr="000F3A7A">
        <w:rPr>
          <w:lang w:val="en-US"/>
        </w:rPr>
        <w:t xml:space="preserve">, </w:t>
      </w:r>
      <w:r w:rsidR="00612150" w:rsidRPr="000F3A7A">
        <w:rPr>
          <w:lang w:val="en-US"/>
        </w:rPr>
        <w:t>10</w:t>
      </w:r>
      <w:r w:rsidR="00D408EE" w:rsidRPr="000F3A7A">
        <w:rPr>
          <w:lang w:val="en-US"/>
        </w:rPr>
        <w:t>)</w:t>
      </w:r>
      <w:r w:rsidRPr="000F3A7A">
        <w:rPr>
          <w:lang w:val="en-US"/>
        </w:rPr>
        <w:t xml:space="preserve">, could </w:t>
      </w:r>
      <w:r w:rsidR="00BB08FD" w:rsidRPr="000F3A7A">
        <w:rPr>
          <w:lang w:val="en-US"/>
        </w:rPr>
        <w:t>contribute to</w:t>
      </w:r>
      <w:r w:rsidRPr="000F3A7A">
        <w:rPr>
          <w:lang w:val="en-US"/>
        </w:rPr>
        <w:t xml:space="preserve"> driving risk, </w:t>
      </w:r>
      <w:r w:rsidR="00BB08FD" w:rsidRPr="000F3A7A">
        <w:rPr>
          <w:lang w:val="en-US"/>
        </w:rPr>
        <w:t>but</w:t>
      </w:r>
      <w:r w:rsidRPr="000F3A7A">
        <w:rPr>
          <w:lang w:val="en-US"/>
        </w:rPr>
        <w:t xml:space="preserve"> </w:t>
      </w:r>
      <w:r w:rsidR="004C3AB8">
        <w:rPr>
          <w:lang w:val="en-US"/>
        </w:rPr>
        <w:t>studies are still lacking</w:t>
      </w:r>
      <w:r w:rsidRPr="000F3A7A">
        <w:rPr>
          <w:lang w:val="en-US"/>
        </w:rPr>
        <w:t>.</w:t>
      </w:r>
    </w:p>
    <w:p w:rsidR="00B11FDF" w:rsidRPr="000F3A7A" w:rsidRDefault="00B11FDF" w:rsidP="00513AFB">
      <w:pPr>
        <w:spacing w:line="480" w:lineRule="auto"/>
        <w:ind w:firstLine="720"/>
        <w:jc w:val="both"/>
        <w:rPr>
          <w:lang w:val="en-US"/>
        </w:rPr>
      </w:pPr>
      <w:r w:rsidRPr="000F3A7A">
        <w:rPr>
          <w:lang w:val="en-US"/>
        </w:rPr>
        <w:lastRenderedPageBreak/>
        <w:t xml:space="preserve">Continuous positive airway pressure (CPAP) </w:t>
      </w:r>
      <w:r w:rsidR="00F0774D" w:rsidRPr="000F3A7A">
        <w:rPr>
          <w:lang w:val="en-US"/>
        </w:rPr>
        <w:t xml:space="preserve"> </w:t>
      </w:r>
      <w:r w:rsidR="004204C9">
        <w:rPr>
          <w:lang w:val="en-US"/>
        </w:rPr>
        <w:t>is</w:t>
      </w:r>
      <w:r w:rsidR="00AC5DF5" w:rsidRPr="000F3A7A">
        <w:rPr>
          <w:lang w:val="en-US"/>
        </w:rPr>
        <w:t xml:space="preserve"> the standard treatment of OSA in the </w:t>
      </w:r>
      <w:r w:rsidR="00F0774D" w:rsidRPr="000F3A7A">
        <w:rPr>
          <w:lang w:val="en-US"/>
        </w:rPr>
        <w:t>(</w:t>
      </w:r>
      <w:r w:rsidR="00612150" w:rsidRPr="000F3A7A">
        <w:rPr>
          <w:lang w:val="en-US"/>
        </w:rPr>
        <w:t>11, 12</w:t>
      </w:r>
      <w:r w:rsidR="00F0774D" w:rsidRPr="000F3A7A">
        <w:rPr>
          <w:lang w:val="en-US"/>
        </w:rPr>
        <w:t>).  By splinting the upper airway open, CPAP prevents obstructive events during sleep</w:t>
      </w:r>
      <w:r w:rsidR="00AB7228" w:rsidRPr="000F3A7A">
        <w:rPr>
          <w:lang w:val="en-US"/>
        </w:rPr>
        <w:t>,</w:t>
      </w:r>
      <w:r w:rsidR="00F0774D" w:rsidRPr="000F3A7A">
        <w:rPr>
          <w:lang w:val="en-US"/>
        </w:rPr>
        <w:t xml:space="preserve"> and their </w:t>
      </w:r>
      <w:r w:rsidR="00AB094F" w:rsidRPr="000F3A7A">
        <w:rPr>
          <w:lang w:val="en-US"/>
        </w:rPr>
        <w:t xml:space="preserve">acute and long-term negative </w:t>
      </w:r>
      <w:r w:rsidR="00F0774D" w:rsidRPr="000F3A7A">
        <w:rPr>
          <w:lang w:val="en-US"/>
        </w:rPr>
        <w:t>consequences</w:t>
      </w:r>
      <w:r w:rsidR="00FC2072" w:rsidRPr="000F3A7A">
        <w:rPr>
          <w:lang w:val="en-US"/>
        </w:rPr>
        <w:t xml:space="preserve"> (</w:t>
      </w:r>
      <w:r w:rsidR="00612150" w:rsidRPr="000F3A7A">
        <w:rPr>
          <w:lang w:val="en-US"/>
        </w:rPr>
        <w:t>13</w:t>
      </w:r>
      <w:r w:rsidR="00FC2072" w:rsidRPr="000F3A7A">
        <w:rPr>
          <w:lang w:val="en-US"/>
        </w:rPr>
        <w:t>)</w:t>
      </w:r>
      <w:r w:rsidR="00F0774D" w:rsidRPr="000F3A7A">
        <w:rPr>
          <w:lang w:val="en-US"/>
        </w:rPr>
        <w:t>. CPAP needs to be manually or automatically titrated in each patient, in order to establish its therapeutic level</w:t>
      </w:r>
      <w:r w:rsidR="00AB7228" w:rsidRPr="000F3A7A">
        <w:rPr>
          <w:lang w:val="en-US"/>
        </w:rPr>
        <w:t xml:space="preserve"> (</w:t>
      </w:r>
      <w:r w:rsidR="00612150" w:rsidRPr="000F3A7A">
        <w:rPr>
          <w:lang w:val="en-US"/>
        </w:rPr>
        <w:t>12</w:t>
      </w:r>
      <w:r w:rsidR="00FC2072" w:rsidRPr="000F3A7A">
        <w:rPr>
          <w:lang w:val="en-US"/>
        </w:rPr>
        <w:t>)</w:t>
      </w:r>
      <w:r w:rsidR="00F0774D" w:rsidRPr="000F3A7A">
        <w:rPr>
          <w:lang w:val="en-US"/>
        </w:rPr>
        <w:t xml:space="preserve">.  </w:t>
      </w:r>
      <w:r w:rsidR="004204C9">
        <w:rPr>
          <w:lang w:val="en-US"/>
        </w:rPr>
        <w:t>P</w:t>
      </w:r>
      <w:r w:rsidR="00AC5DF5" w:rsidRPr="000F3A7A">
        <w:rPr>
          <w:lang w:val="en-US"/>
        </w:rPr>
        <w:t xml:space="preserve">atients should use CPAP every time they sleep, but adherence to treatment is often suboptimal, especially in patients without </w:t>
      </w:r>
      <w:r w:rsidR="004C3AB8">
        <w:rPr>
          <w:lang w:val="en-US"/>
        </w:rPr>
        <w:t>EDS</w:t>
      </w:r>
      <w:r w:rsidR="00543365" w:rsidRPr="000F3A7A">
        <w:rPr>
          <w:lang w:val="en-US"/>
        </w:rPr>
        <w:t xml:space="preserve"> (</w:t>
      </w:r>
      <w:r w:rsidR="00612150" w:rsidRPr="000F3A7A">
        <w:rPr>
          <w:lang w:val="en-US"/>
        </w:rPr>
        <w:t>14</w:t>
      </w:r>
      <w:r w:rsidR="00543365" w:rsidRPr="000F3A7A">
        <w:rPr>
          <w:lang w:val="en-US"/>
        </w:rPr>
        <w:t>)</w:t>
      </w:r>
      <w:r w:rsidR="00AC5DF5" w:rsidRPr="000F3A7A">
        <w:rPr>
          <w:lang w:val="en-US"/>
        </w:rPr>
        <w:t xml:space="preserve">.  CPAP devices allow to download data </w:t>
      </w:r>
      <w:r w:rsidR="00AB094F" w:rsidRPr="000F3A7A">
        <w:rPr>
          <w:lang w:val="en-US"/>
        </w:rPr>
        <w:t>regarding daily use</w:t>
      </w:r>
      <w:r w:rsidR="00AC5DF5" w:rsidRPr="000F3A7A">
        <w:rPr>
          <w:lang w:val="en-US"/>
        </w:rPr>
        <w:t xml:space="preserve">,  and good compliance is considered </w:t>
      </w:r>
      <w:r w:rsidR="00AB094F" w:rsidRPr="000F3A7A">
        <w:rPr>
          <w:lang w:val="en-US"/>
        </w:rPr>
        <w:t xml:space="preserve">≥ </w:t>
      </w:r>
      <w:r w:rsidR="00AC5DF5" w:rsidRPr="000F3A7A">
        <w:rPr>
          <w:lang w:val="en-US"/>
        </w:rPr>
        <w:t xml:space="preserve">4 hours </w:t>
      </w:r>
      <w:r w:rsidR="004828C5" w:rsidRPr="000F3A7A">
        <w:rPr>
          <w:lang w:val="en-US"/>
        </w:rPr>
        <w:t>for</w:t>
      </w:r>
      <w:r w:rsidR="00AC5DF5" w:rsidRPr="000F3A7A">
        <w:rPr>
          <w:lang w:val="en-US"/>
        </w:rPr>
        <w:t xml:space="preserve"> at least 70% of the nights. </w:t>
      </w:r>
      <w:r w:rsidR="00BB08FD" w:rsidRPr="000F3A7A">
        <w:rPr>
          <w:lang w:val="en-US"/>
        </w:rPr>
        <w:t xml:space="preserve">Other treatments for OSA, such as positional therapies, mandibular advancement devices (MAD) or upper airway surgery, will not be discussed because </w:t>
      </w:r>
      <w:r w:rsidR="004C3AB8">
        <w:rPr>
          <w:lang w:val="en-US"/>
        </w:rPr>
        <w:t>their effect</w:t>
      </w:r>
      <w:r w:rsidR="00BB08FD" w:rsidRPr="000F3A7A">
        <w:rPr>
          <w:lang w:val="en-US"/>
        </w:rPr>
        <w:t xml:space="preserve"> </w:t>
      </w:r>
      <w:r w:rsidR="00513AFB" w:rsidRPr="000F3A7A">
        <w:rPr>
          <w:lang w:val="en-US"/>
        </w:rPr>
        <w:t xml:space="preserve">on driving </w:t>
      </w:r>
      <w:r w:rsidR="004C3AB8">
        <w:rPr>
          <w:lang w:val="en-US"/>
        </w:rPr>
        <w:t>risk remains unknown</w:t>
      </w:r>
      <w:r w:rsidR="00BB08FD" w:rsidRPr="000F3A7A">
        <w:rPr>
          <w:lang w:val="en-US"/>
        </w:rPr>
        <w:t>.</w:t>
      </w:r>
    </w:p>
    <w:p w:rsidR="00AB094F" w:rsidRPr="000F3A7A" w:rsidRDefault="00AB094F" w:rsidP="00890037">
      <w:pPr>
        <w:spacing w:line="480" w:lineRule="auto"/>
        <w:jc w:val="both"/>
        <w:rPr>
          <w:b/>
          <w:lang w:val="en-US"/>
        </w:rPr>
      </w:pPr>
    </w:p>
    <w:p w:rsidR="00AB094F" w:rsidRPr="000F3A7A" w:rsidRDefault="00AB094F" w:rsidP="00890037">
      <w:pPr>
        <w:spacing w:line="480" w:lineRule="auto"/>
        <w:jc w:val="both"/>
        <w:rPr>
          <w:b/>
          <w:lang w:val="en-US"/>
        </w:rPr>
      </w:pPr>
      <w:r w:rsidRPr="000F3A7A">
        <w:rPr>
          <w:b/>
          <w:lang w:val="en-US"/>
        </w:rPr>
        <w:t>Sleepiness</w:t>
      </w:r>
      <w:r w:rsidR="00A0123B" w:rsidRPr="000F3A7A">
        <w:rPr>
          <w:b/>
          <w:lang w:val="en-US"/>
        </w:rPr>
        <w:t xml:space="preserve"> in OSA</w:t>
      </w:r>
    </w:p>
    <w:p w:rsidR="00831DA6" w:rsidRPr="000F3A7A" w:rsidRDefault="00831DA6" w:rsidP="00890037">
      <w:pPr>
        <w:spacing w:line="480" w:lineRule="auto"/>
        <w:ind w:firstLine="720"/>
        <w:jc w:val="both"/>
        <w:rPr>
          <w:lang w:val="en-US"/>
        </w:rPr>
      </w:pPr>
      <w:r w:rsidRPr="000F3A7A">
        <w:rPr>
          <w:lang w:val="en-US"/>
        </w:rPr>
        <w:t xml:space="preserve">Prevalence of subjective EDS in OSA patients is less than 50%. In the ESADA study, only 44.4% of subjects with suspected OSA reported </w:t>
      </w:r>
      <w:r w:rsidR="004204C9">
        <w:rPr>
          <w:lang w:val="en-US"/>
        </w:rPr>
        <w:t>EDS</w:t>
      </w:r>
      <w:r w:rsidRPr="000F3A7A">
        <w:rPr>
          <w:lang w:val="en-US"/>
        </w:rPr>
        <w:t xml:space="preserve"> (</w:t>
      </w:r>
      <w:r w:rsidR="00612150" w:rsidRPr="000F3A7A">
        <w:rPr>
          <w:lang w:val="en-US"/>
        </w:rPr>
        <w:t>15</w:t>
      </w:r>
      <w:r w:rsidRPr="000F3A7A">
        <w:rPr>
          <w:lang w:val="en-US"/>
        </w:rPr>
        <w:t>).  Similarly, in the Icelandic Sleep Cohort</w:t>
      </w:r>
      <w:r w:rsidR="004204C9">
        <w:rPr>
          <w:lang w:val="en-US"/>
        </w:rPr>
        <w:t>,</w:t>
      </w:r>
      <w:r w:rsidRPr="000F3A7A">
        <w:rPr>
          <w:lang w:val="en-US"/>
        </w:rPr>
        <w:t xml:space="preserve"> prevalence of EDS was 42.6% (</w:t>
      </w:r>
      <w:r w:rsidR="00612150" w:rsidRPr="000F3A7A">
        <w:rPr>
          <w:lang w:val="en-US"/>
        </w:rPr>
        <w:t>16</w:t>
      </w:r>
      <w:r w:rsidRPr="000F3A7A">
        <w:rPr>
          <w:lang w:val="en-US"/>
        </w:rPr>
        <w:t xml:space="preserve">).  EDS prevalence is low in patients with </w:t>
      </w:r>
      <w:r w:rsidR="00E37A12" w:rsidRPr="000F3A7A">
        <w:rPr>
          <w:lang w:val="en-US"/>
        </w:rPr>
        <w:t xml:space="preserve">heart failure </w:t>
      </w:r>
      <w:r w:rsidRPr="000F3A7A">
        <w:rPr>
          <w:lang w:val="en-US"/>
        </w:rPr>
        <w:t xml:space="preserve">and </w:t>
      </w:r>
      <w:r w:rsidR="00E37A12" w:rsidRPr="000F3A7A">
        <w:rPr>
          <w:lang w:val="en-US"/>
        </w:rPr>
        <w:t xml:space="preserve">OSA </w:t>
      </w:r>
      <w:r w:rsidRPr="000F3A7A">
        <w:rPr>
          <w:lang w:val="en-US"/>
        </w:rPr>
        <w:t>(</w:t>
      </w:r>
      <w:r w:rsidR="00612150" w:rsidRPr="000F3A7A">
        <w:rPr>
          <w:lang w:val="en-US"/>
        </w:rPr>
        <w:t>17</w:t>
      </w:r>
      <w:r w:rsidRPr="000F3A7A">
        <w:rPr>
          <w:lang w:val="en-US"/>
        </w:rPr>
        <w:t xml:space="preserve">), while it is </w:t>
      </w:r>
      <w:r w:rsidR="004204C9">
        <w:rPr>
          <w:lang w:val="en-US"/>
        </w:rPr>
        <w:t>relatively high</w:t>
      </w:r>
      <w:r w:rsidRPr="000F3A7A">
        <w:rPr>
          <w:lang w:val="en-US"/>
        </w:rPr>
        <w:t xml:space="preserve"> in </w:t>
      </w:r>
      <w:r w:rsidR="004C3AB8">
        <w:rPr>
          <w:lang w:val="en-US"/>
        </w:rPr>
        <w:t xml:space="preserve">asthmatic </w:t>
      </w:r>
      <w:r w:rsidR="004C3AB8" w:rsidRPr="000F3A7A">
        <w:rPr>
          <w:lang w:val="en-US"/>
        </w:rPr>
        <w:t xml:space="preserve">OSA </w:t>
      </w:r>
      <w:r w:rsidRPr="000F3A7A">
        <w:rPr>
          <w:lang w:val="en-US"/>
        </w:rPr>
        <w:t>patients (</w:t>
      </w:r>
      <w:r w:rsidR="00612150" w:rsidRPr="000F3A7A">
        <w:rPr>
          <w:lang w:val="en-US"/>
        </w:rPr>
        <w:t>18</w:t>
      </w:r>
      <w:r w:rsidRPr="000F3A7A">
        <w:rPr>
          <w:lang w:val="en-US"/>
        </w:rPr>
        <w:t xml:space="preserve">), </w:t>
      </w:r>
      <w:r w:rsidR="004828C5" w:rsidRPr="000F3A7A">
        <w:rPr>
          <w:lang w:val="en-US"/>
        </w:rPr>
        <w:t>indicating that</w:t>
      </w:r>
      <w:r w:rsidRPr="000F3A7A">
        <w:rPr>
          <w:lang w:val="en-US"/>
        </w:rPr>
        <w:t xml:space="preserve"> EDS </w:t>
      </w:r>
      <w:r w:rsidR="00612150" w:rsidRPr="000F3A7A">
        <w:rPr>
          <w:lang w:val="en-US"/>
        </w:rPr>
        <w:t>varies</w:t>
      </w:r>
      <w:r w:rsidR="004828C5" w:rsidRPr="000F3A7A">
        <w:rPr>
          <w:lang w:val="en-US"/>
        </w:rPr>
        <w:t xml:space="preserve"> </w:t>
      </w:r>
      <w:r w:rsidR="00612150" w:rsidRPr="000F3A7A">
        <w:rPr>
          <w:lang w:val="en-US"/>
        </w:rPr>
        <w:t>with</w:t>
      </w:r>
      <w:r w:rsidRPr="000F3A7A">
        <w:rPr>
          <w:lang w:val="en-US"/>
        </w:rPr>
        <w:t xml:space="preserve"> </w:t>
      </w:r>
      <w:r w:rsidR="00BB08FD" w:rsidRPr="000F3A7A">
        <w:rPr>
          <w:lang w:val="en-US"/>
        </w:rPr>
        <w:t xml:space="preserve">occurrence of </w:t>
      </w:r>
      <w:r w:rsidRPr="000F3A7A">
        <w:rPr>
          <w:lang w:val="en-US"/>
        </w:rPr>
        <w:t xml:space="preserve">comorbidities.  </w:t>
      </w:r>
    </w:p>
    <w:p w:rsidR="00886279" w:rsidRPr="000F3A7A" w:rsidRDefault="00886279" w:rsidP="00890037">
      <w:pPr>
        <w:spacing w:line="480" w:lineRule="auto"/>
        <w:ind w:firstLine="720"/>
        <w:jc w:val="both"/>
        <w:rPr>
          <w:rFonts w:eastAsiaTheme="minorEastAsia"/>
          <w:lang w:val="en-US"/>
        </w:rPr>
      </w:pPr>
      <w:r w:rsidRPr="000F3A7A">
        <w:rPr>
          <w:lang w:val="en-US"/>
        </w:rPr>
        <w:t>P</w:t>
      </w:r>
      <w:r w:rsidR="000A4929" w:rsidRPr="000F3A7A">
        <w:rPr>
          <w:lang w:val="en-US"/>
        </w:rPr>
        <w:t xml:space="preserve">redictors of </w:t>
      </w:r>
      <w:r w:rsidR="004828C5" w:rsidRPr="000F3A7A">
        <w:rPr>
          <w:lang w:val="en-US"/>
        </w:rPr>
        <w:t>EDS</w:t>
      </w:r>
      <w:r w:rsidR="000A4929" w:rsidRPr="000F3A7A">
        <w:rPr>
          <w:lang w:val="en-US"/>
        </w:rPr>
        <w:t xml:space="preserve"> in OSA patients</w:t>
      </w:r>
      <w:r w:rsidRPr="000F3A7A">
        <w:rPr>
          <w:lang w:val="en-US"/>
        </w:rPr>
        <w:t xml:space="preserve"> </w:t>
      </w:r>
      <w:r w:rsidR="004C3AB8">
        <w:rPr>
          <w:lang w:val="en-US"/>
        </w:rPr>
        <w:t>may help</w:t>
      </w:r>
      <w:r w:rsidR="000A4929" w:rsidRPr="000F3A7A">
        <w:rPr>
          <w:lang w:val="en-US"/>
        </w:rPr>
        <w:t xml:space="preserve"> to identify </w:t>
      </w:r>
      <w:r w:rsidR="00F66225" w:rsidRPr="000F3A7A">
        <w:rPr>
          <w:lang w:val="en-US"/>
        </w:rPr>
        <w:t>patients</w:t>
      </w:r>
      <w:r w:rsidR="000A4929" w:rsidRPr="000F3A7A">
        <w:rPr>
          <w:lang w:val="en-US"/>
        </w:rPr>
        <w:t xml:space="preserve"> at high risk of driving accidents.  The studies</w:t>
      </w:r>
      <w:r w:rsidR="00B427BE" w:rsidRPr="000F3A7A">
        <w:rPr>
          <w:lang w:val="en-US"/>
        </w:rPr>
        <w:t xml:space="preserve"> (19-49)</w:t>
      </w:r>
      <w:r w:rsidR="000A4929" w:rsidRPr="000F3A7A">
        <w:rPr>
          <w:lang w:val="en-US"/>
        </w:rPr>
        <w:t xml:space="preserve"> show variability in characteristics and size of the sample</w:t>
      </w:r>
      <w:r w:rsidR="00F66225" w:rsidRPr="000F3A7A">
        <w:rPr>
          <w:lang w:val="en-US"/>
        </w:rPr>
        <w:t>s</w:t>
      </w:r>
      <w:r w:rsidR="000A4929" w:rsidRPr="000F3A7A">
        <w:rPr>
          <w:lang w:val="en-US"/>
        </w:rPr>
        <w:t>, methodology used for OSA diagnosis, and sleepiness assessment tools</w:t>
      </w:r>
      <w:r w:rsidR="00A0123B" w:rsidRPr="000F3A7A">
        <w:rPr>
          <w:lang w:val="en-US"/>
        </w:rPr>
        <w:t xml:space="preserve"> (Table 1)</w:t>
      </w:r>
      <w:r w:rsidR="000A4929" w:rsidRPr="000F3A7A">
        <w:rPr>
          <w:lang w:val="en-US"/>
        </w:rPr>
        <w:t xml:space="preserve">.  Subjective sleepiness </w:t>
      </w:r>
      <w:r w:rsidR="00F66225" w:rsidRPr="000F3A7A">
        <w:rPr>
          <w:lang w:val="en-US"/>
        </w:rPr>
        <w:t xml:space="preserve">was </w:t>
      </w:r>
      <w:r w:rsidR="000A4929" w:rsidRPr="000F3A7A">
        <w:rPr>
          <w:lang w:val="en-US"/>
        </w:rPr>
        <w:t xml:space="preserve">assessed </w:t>
      </w:r>
      <w:r w:rsidR="00F66225" w:rsidRPr="000F3A7A">
        <w:rPr>
          <w:lang w:val="en-US"/>
        </w:rPr>
        <w:t xml:space="preserve">in the majority of studies </w:t>
      </w:r>
      <w:r w:rsidR="000A4929" w:rsidRPr="000F3A7A">
        <w:rPr>
          <w:lang w:val="en-US"/>
        </w:rPr>
        <w:t>by using the Epworth Sleepiness Scale (ESS) questionnaire</w:t>
      </w:r>
      <w:r w:rsidR="00F66225" w:rsidRPr="000F3A7A">
        <w:rPr>
          <w:lang w:val="en-US"/>
        </w:rPr>
        <w:t xml:space="preserve"> (</w:t>
      </w:r>
      <w:r w:rsidR="00B427BE" w:rsidRPr="000F3A7A">
        <w:rPr>
          <w:lang w:val="en-US"/>
        </w:rPr>
        <w:t>50</w:t>
      </w:r>
      <w:r w:rsidR="00F66225" w:rsidRPr="000F3A7A">
        <w:rPr>
          <w:lang w:val="en-US"/>
        </w:rPr>
        <w:t>)</w:t>
      </w:r>
      <w:r w:rsidRPr="000F3A7A">
        <w:rPr>
          <w:lang w:val="en-US"/>
        </w:rPr>
        <w:t>.  Other simpler questionnaires</w:t>
      </w:r>
      <w:r w:rsidR="00B427BE" w:rsidRPr="000F3A7A">
        <w:rPr>
          <w:lang w:val="en-US"/>
        </w:rPr>
        <w:t xml:space="preserve">, </w:t>
      </w:r>
      <w:r w:rsidRPr="000F3A7A">
        <w:rPr>
          <w:lang w:val="en-US"/>
        </w:rPr>
        <w:t xml:space="preserve">based on positive response to 2 out of 3 questions </w:t>
      </w:r>
      <w:r w:rsidRPr="000F3A7A">
        <w:rPr>
          <w:rFonts w:eastAsiaTheme="minorHAnsi"/>
          <w:lang w:val="en-US"/>
        </w:rPr>
        <w:t xml:space="preserve">(feeling sleepy sitting quietly; feeling tired/fatigued/sleepy; </w:t>
      </w:r>
      <w:r w:rsidR="00BB08FD" w:rsidRPr="000F3A7A">
        <w:rPr>
          <w:rFonts w:eastAsiaTheme="minorHAnsi"/>
          <w:lang w:val="en-US"/>
        </w:rPr>
        <w:t xml:space="preserve">having </w:t>
      </w:r>
      <w:r w:rsidRPr="000F3A7A">
        <w:rPr>
          <w:rFonts w:eastAsiaTheme="minorHAnsi"/>
          <w:lang w:val="en-US"/>
        </w:rPr>
        <w:t xml:space="preserve">trouble </w:t>
      </w:r>
      <w:r w:rsidRPr="000F3A7A">
        <w:rPr>
          <w:rFonts w:eastAsiaTheme="minorHAnsi"/>
          <w:lang w:val="en-US"/>
        </w:rPr>
        <w:lastRenderedPageBreak/>
        <w:t xml:space="preserve">staying awake) </w:t>
      </w:r>
      <w:r w:rsidRPr="000F3A7A">
        <w:rPr>
          <w:lang w:val="en-US"/>
        </w:rPr>
        <w:t>have also</w:t>
      </w:r>
      <w:r w:rsidR="00B427BE" w:rsidRPr="000F3A7A">
        <w:rPr>
          <w:lang w:val="en-US"/>
        </w:rPr>
        <w:t xml:space="preserve"> been</w:t>
      </w:r>
      <w:r w:rsidRPr="000F3A7A">
        <w:rPr>
          <w:lang w:val="en-US"/>
        </w:rPr>
        <w:t xml:space="preserve"> used (</w:t>
      </w:r>
      <w:r w:rsidR="00B427BE" w:rsidRPr="000F3A7A">
        <w:rPr>
          <w:lang w:val="en-US"/>
        </w:rPr>
        <w:t>21</w:t>
      </w:r>
      <w:r w:rsidRPr="000F3A7A">
        <w:rPr>
          <w:lang w:val="en-US"/>
        </w:rPr>
        <w:t xml:space="preserve">).  </w:t>
      </w:r>
      <w:r w:rsidR="000A7A75" w:rsidRPr="000F3A7A">
        <w:rPr>
          <w:lang w:val="en-US"/>
        </w:rPr>
        <w:t>Other studies indicate that a positive response to the simple question: “Are you sleepy while driving?” is highly predictive of car accidents.  However, reliability of questionnaires is limited.</w:t>
      </w:r>
    </w:p>
    <w:p w:rsidR="000A4929" w:rsidRPr="000F3A7A" w:rsidRDefault="00886279" w:rsidP="00890037">
      <w:pPr>
        <w:spacing w:line="480" w:lineRule="auto"/>
        <w:ind w:firstLine="720"/>
        <w:jc w:val="both"/>
        <w:rPr>
          <w:lang w:val="en-US"/>
        </w:rPr>
      </w:pPr>
      <w:r w:rsidRPr="000F3A7A">
        <w:rPr>
          <w:lang w:val="en-US"/>
        </w:rPr>
        <w:t>O</w:t>
      </w:r>
      <w:r w:rsidR="000A4929" w:rsidRPr="000F3A7A">
        <w:rPr>
          <w:lang w:val="en-US"/>
        </w:rPr>
        <w:t>bjective tests, such as the multiple sleep latency test (MSLT)</w:t>
      </w:r>
      <w:r w:rsidR="00F66225" w:rsidRPr="000F3A7A">
        <w:rPr>
          <w:lang w:val="en-US"/>
        </w:rPr>
        <w:t xml:space="preserve"> </w:t>
      </w:r>
      <w:r w:rsidRPr="000F3A7A">
        <w:rPr>
          <w:lang w:val="en-US"/>
        </w:rPr>
        <w:t xml:space="preserve">and the maintenance of wakefulness test (MWT) </w:t>
      </w:r>
      <w:r w:rsidR="00BB08FD" w:rsidRPr="000F3A7A">
        <w:rPr>
          <w:lang w:val="en-US"/>
        </w:rPr>
        <w:t>have been</w:t>
      </w:r>
      <w:r w:rsidR="00F66225" w:rsidRPr="000F3A7A">
        <w:rPr>
          <w:lang w:val="en-US"/>
        </w:rPr>
        <w:t xml:space="preserve"> used </w:t>
      </w:r>
      <w:r w:rsidR="00BB08FD" w:rsidRPr="000F3A7A">
        <w:rPr>
          <w:lang w:val="en-US"/>
        </w:rPr>
        <w:t>less extensively</w:t>
      </w:r>
      <w:r w:rsidRPr="000F3A7A">
        <w:rPr>
          <w:lang w:val="en-US"/>
        </w:rPr>
        <w:t xml:space="preserve">, </w:t>
      </w:r>
      <w:r w:rsidR="00EA7465">
        <w:rPr>
          <w:lang w:val="en-US"/>
        </w:rPr>
        <w:t>and</w:t>
      </w:r>
      <w:r w:rsidRPr="000F3A7A">
        <w:rPr>
          <w:lang w:val="en-US"/>
        </w:rPr>
        <w:t xml:space="preserve"> their clinical utility has been challenge</w:t>
      </w:r>
      <w:r w:rsidR="00BB08FD" w:rsidRPr="000F3A7A">
        <w:rPr>
          <w:lang w:val="en-US"/>
        </w:rPr>
        <w:t>d</w:t>
      </w:r>
      <w:r w:rsidR="00B427BE" w:rsidRPr="000F3A7A">
        <w:rPr>
          <w:lang w:val="en-US"/>
        </w:rPr>
        <w:t xml:space="preserve"> (51)</w:t>
      </w:r>
      <w:r w:rsidRPr="000F3A7A">
        <w:rPr>
          <w:lang w:val="en-US"/>
        </w:rPr>
        <w:t>. MWT is</w:t>
      </w:r>
      <w:r w:rsidR="00F66225" w:rsidRPr="000F3A7A">
        <w:rPr>
          <w:lang w:val="en-US"/>
        </w:rPr>
        <w:t xml:space="preserve"> considered </w:t>
      </w:r>
      <w:r w:rsidR="000A4929" w:rsidRPr="000F3A7A">
        <w:rPr>
          <w:lang w:val="en-US"/>
        </w:rPr>
        <w:t>more</w:t>
      </w:r>
      <w:r w:rsidR="00B427BE" w:rsidRPr="000F3A7A">
        <w:rPr>
          <w:lang w:val="en-US"/>
        </w:rPr>
        <w:t xml:space="preserve"> </w:t>
      </w:r>
      <w:r w:rsidR="000A4929" w:rsidRPr="000F3A7A">
        <w:rPr>
          <w:lang w:val="en-US"/>
        </w:rPr>
        <w:t xml:space="preserve">appropriate </w:t>
      </w:r>
      <w:r w:rsidR="00F66225" w:rsidRPr="000F3A7A">
        <w:rPr>
          <w:lang w:val="en-US"/>
        </w:rPr>
        <w:t xml:space="preserve">than MSLT in </w:t>
      </w:r>
      <w:r w:rsidR="00E37A12" w:rsidRPr="000F3A7A">
        <w:rPr>
          <w:lang w:val="en-US"/>
        </w:rPr>
        <w:t>reflecting</w:t>
      </w:r>
      <w:r w:rsidR="00F66225" w:rsidRPr="000F3A7A">
        <w:rPr>
          <w:lang w:val="en-US"/>
        </w:rPr>
        <w:t xml:space="preserve"> the ability to remain awake during monotonous driving</w:t>
      </w:r>
      <w:r w:rsidRPr="000F3A7A">
        <w:rPr>
          <w:lang w:val="en-US"/>
        </w:rPr>
        <w:t xml:space="preserve"> in OSA patients</w:t>
      </w:r>
      <w:r w:rsidR="00F66225" w:rsidRPr="000F3A7A">
        <w:rPr>
          <w:lang w:val="en-US"/>
        </w:rPr>
        <w:t>, especially when it</w:t>
      </w:r>
      <w:r w:rsidRPr="000F3A7A">
        <w:rPr>
          <w:lang w:val="en-US"/>
        </w:rPr>
        <w:t xml:space="preserve">s duration </w:t>
      </w:r>
      <w:r w:rsidR="004828C5" w:rsidRPr="000F3A7A">
        <w:rPr>
          <w:lang w:val="en-US"/>
        </w:rPr>
        <w:t>is</w:t>
      </w:r>
      <w:r w:rsidRPr="000F3A7A">
        <w:rPr>
          <w:lang w:val="en-US"/>
        </w:rPr>
        <w:t xml:space="preserve"> </w:t>
      </w:r>
      <w:r w:rsidR="00F66225" w:rsidRPr="000F3A7A">
        <w:rPr>
          <w:lang w:val="en-US"/>
        </w:rPr>
        <w:t>prolonged</w:t>
      </w:r>
      <w:r w:rsidR="00BB08FD" w:rsidRPr="000F3A7A">
        <w:rPr>
          <w:lang w:val="en-US"/>
        </w:rPr>
        <w:t xml:space="preserve"> to</w:t>
      </w:r>
      <w:r w:rsidR="00F66225" w:rsidRPr="000F3A7A">
        <w:rPr>
          <w:lang w:val="en-US"/>
        </w:rPr>
        <w:t xml:space="preserve"> 40 min</w:t>
      </w:r>
      <w:r w:rsidRPr="000F3A7A">
        <w:rPr>
          <w:lang w:val="en-US"/>
        </w:rPr>
        <w:t xml:space="preserve"> (</w:t>
      </w:r>
      <w:r w:rsidR="00B427BE" w:rsidRPr="000F3A7A">
        <w:rPr>
          <w:lang w:val="en-US"/>
        </w:rPr>
        <w:t>52</w:t>
      </w:r>
      <w:r w:rsidRPr="000F3A7A">
        <w:rPr>
          <w:lang w:val="en-US"/>
        </w:rPr>
        <w:t>).</w:t>
      </w:r>
      <w:r w:rsidR="00F66225" w:rsidRPr="000F3A7A">
        <w:rPr>
          <w:lang w:val="en-US"/>
        </w:rPr>
        <w:t xml:space="preserve"> </w:t>
      </w:r>
    </w:p>
    <w:p w:rsidR="00314357" w:rsidRPr="000F3A7A" w:rsidRDefault="00572A9E" w:rsidP="004C3AB8">
      <w:pPr>
        <w:spacing w:line="480" w:lineRule="auto"/>
        <w:ind w:firstLine="720"/>
        <w:jc w:val="both"/>
        <w:rPr>
          <w:lang w:val="en-US"/>
        </w:rPr>
      </w:pPr>
      <w:r w:rsidRPr="000F3A7A">
        <w:rPr>
          <w:lang w:val="en-US"/>
        </w:rPr>
        <w:t>Results of studies assessing predictors of subjective and objective sleepiness in OSA are reported in Table 2 and Table 3, respectively.</w:t>
      </w:r>
      <w:r w:rsidR="00EC5C2A" w:rsidRPr="000F3A7A">
        <w:rPr>
          <w:lang w:val="en-US"/>
        </w:rPr>
        <w:t xml:space="preserve"> </w:t>
      </w:r>
      <w:r w:rsidR="004C5A9D">
        <w:rPr>
          <w:lang w:val="en-US"/>
        </w:rPr>
        <w:t>P</w:t>
      </w:r>
      <w:r w:rsidR="003B7406" w:rsidRPr="000F3A7A">
        <w:rPr>
          <w:lang w:val="en-US"/>
        </w:rPr>
        <w:t>ositive relationships</w:t>
      </w:r>
      <w:r w:rsidR="00B462B3" w:rsidRPr="000F3A7A">
        <w:rPr>
          <w:lang w:val="en-US"/>
        </w:rPr>
        <w:t xml:space="preserve"> resulting </w:t>
      </w:r>
      <w:r w:rsidR="004C5A9D">
        <w:rPr>
          <w:lang w:val="en-US"/>
        </w:rPr>
        <w:t xml:space="preserve">mostly </w:t>
      </w:r>
      <w:r w:rsidR="00B462B3" w:rsidRPr="000F3A7A">
        <w:rPr>
          <w:lang w:val="en-US"/>
        </w:rPr>
        <w:t>from multiple regression</w:t>
      </w:r>
      <w:r w:rsidR="003B7406" w:rsidRPr="000F3A7A">
        <w:rPr>
          <w:lang w:val="en-US"/>
        </w:rPr>
        <w:t xml:space="preserve"> are </w:t>
      </w:r>
      <w:r w:rsidR="004C3AB8">
        <w:rPr>
          <w:lang w:val="en-US"/>
        </w:rPr>
        <w:t>reported</w:t>
      </w:r>
      <w:r w:rsidR="003B7406" w:rsidRPr="000F3A7A">
        <w:rPr>
          <w:lang w:val="en-US"/>
        </w:rPr>
        <w:t xml:space="preserve">. </w:t>
      </w:r>
      <w:r w:rsidR="00094766">
        <w:rPr>
          <w:lang w:val="en-US"/>
        </w:rPr>
        <w:t>A</w:t>
      </w:r>
      <w:r w:rsidR="00EC5C2A" w:rsidRPr="000F3A7A">
        <w:rPr>
          <w:lang w:val="en-US"/>
        </w:rPr>
        <w:t xml:space="preserve"> </w:t>
      </w:r>
      <w:r w:rsidR="003B7406" w:rsidRPr="000F3A7A">
        <w:rPr>
          <w:lang w:val="en-US"/>
        </w:rPr>
        <w:t>role of</w:t>
      </w:r>
      <w:r w:rsidR="00EC5C2A" w:rsidRPr="000F3A7A">
        <w:rPr>
          <w:lang w:val="en-US"/>
        </w:rPr>
        <w:t xml:space="preserve"> AHI</w:t>
      </w:r>
      <w:r w:rsidR="003B7406" w:rsidRPr="000F3A7A">
        <w:rPr>
          <w:lang w:val="en-US"/>
        </w:rPr>
        <w:t xml:space="preserve"> or oxygen desaturation during sleep</w:t>
      </w:r>
      <w:r w:rsidR="00EC5C2A" w:rsidRPr="000F3A7A">
        <w:rPr>
          <w:lang w:val="en-US"/>
        </w:rPr>
        <w:t xml:space="preserve"> </w:t>
      </w:r>
      <w:r w:rsidR="003B7406" w:rsidRPr="000F3A7A">
        <w:rPr>
          <w:lang w:val="en-US"/>
        </w:rPr>
        <w:t>in predicting sleepiness was reported by some but not all studies</w:t>
      </w:r>
      <w:r w:rsidR="00314357" w:rsidRPr="000F3A7A">
        <w:rPr>
          <w:lang w:val="en-US"/>
        </w:rPr>
        <w:t xml:space="preserve">. Sleepiness was associated with prolonged sleep times in some studies, possibly reflecting the increased sleep pressure associated with poor sleep quality. </w:t>
      </w:r>
      <w:r w:rsidR="003B7406" w:rsidRPr="000F3A7A">
        <w:rPr>
          <w:lang w:val="en-US"/>
        </w:rPr>
        <w:t xml:space="preserve"> </w:t>
      </w:r>
      <w:r w:rsidR="00314357" w:rsidRPr="000F3A7A">
        <w:rPr>
          <w:lang w:val="en-US"/>
        </w:rPr>
        <w:t>However</w:t>
      </w:r>
      <w:r w:rsidR="003B7406" w:rsidRPr="000F3A7A">
        <w:rPr>
          <w:lang w:val="en-US"/>
        </w:rPr>
        <w:t xml:space="preserve">, </w:t>
      </w:r>
      <w:r w:rsidR="00BB08FD" w:rsidRPr="000F3A7A">
        <w:rPr>
          <w:lang w:val="en-US"/>
        </w:rPr>
        <w:t>sleep fragmentation</w:t>
      </w:r>
      <w:r w:rsidR="003B7406" w:rsidRPr="000F3A7A">
        <w:rPr>
          <w:lang w:val="en-US"/>
        </w:rPr>
        <w:t xml:space="preserve"> predict</w:t>
      </w:r>
      <w:r w:rsidR="00C94C4D">
        <w:rPr>
          <w:lang w:val="en-US"/>
        </w:rPr>
        <w:t xml:space="preserve">ed </w:t>
      </w:r>
      <w:r w:rsidR="003B7406" w:rsidRPr="000F3A7A">
        <w:rPr>
          <w:lang w:val="en-US"/>
        </w:rPr>
        <w:t>sleepiness</w:t>
      </w:r>
      <w:r w:rsidR="00BB08FD" w:rsidRPr="000F3A7A">
        <w:rPr>
          <w:lang w:val="en-US"/>
        </w:rPr>
        <w:t xml:space="preserve"> in </w:t>
      </w:r>
      <w:r w:rsidR="00314357" w:rsidRPr="000F3A7A">
        <w:rPr>
          <w:lang w:val="en-US"/>
        </w:rPr>
        <w:t>a</w:t>
      </w:r>
      <w:r w:rsidR="00BB08FD" w:rsidRPr="000F3A7A">
        <w:rPr>
          <w:lang w:val="en-US"/>
        </w:rPr>
        <w:t xml:space="preserve"> minority of studies</w:t>
      </w:r>
      <w:r w:rsidR="003B7406" w:rsidRPr="000F3A7A">
        <w:rPr>
          <w:lang w:val="en-US"/>
        </w:rPr>
        <w:t xml:space="preserve">.  </w:t>
      </w:r>
      <w:r w:rsidR="00BB08FD" w:rsidRPr="000F3A7A">
        <w:rPr>
          <w:lang w:val="en-US"/>
        </w:rPr>
        <w:t>Conversely</w:t>
      </w:r>
      <w:r w:rsidR="003B7406" w:rsidRPr="000F3A7A">
        <w:rPr>
          <w:lang w:val="en-US"/>
        </w:rPr>
        <w:t xml:space="preserve">, </w:t>
      </w:r>
      <w:r w:rsidR="008722DC" w:rsidRPr="000F3A7A">
        <w:rPr>
          <w:lang w:val="en-US"/>
        </w:rPr>
        <w:t xml:space="preserve">obesity or metabolic variables were </w:t>
      </w:r>
      <w:r w:rsidR="00314357" w:rsidRPr="000F3A7A">
        <w:rPr>
          <w:lang w:val="en-US"/>
        </w:rPr>
        <w:t xml:space="preserve">often </w:t>
      </w:r>
      <w:r w:rsidR="008722DC" w:rsidRPr="000F3A7A">
        <w:rPr>
          <w:lang w:val="en-US"/>
        </w:rPr>
        <w:t>associated with sleepiness</w:t>
      </w:r>
      <w:r w:rsidR="004C3AB8">
        <w:rPr>
          <w:lang w:val="en-US"/>
        </w:rPr>
        <w:t xml:space="preserve"> </w:t>
      </w:r>
      <w:r w:rsidR="004C3AB8" w:rsidRPr="000F3A7A">
        <w:rPr>
          <w:lang w:val="en-US"/>
        </w:rPr>
        <w:t>(53, 54)</w:t>
      </w:r>
      <w:r w:rsidR="00314357" w:rsidRPr="000F3A7A">
        <w:rPr>
          <w:lang w:val="en-US"/>
        </w:rPr>
        <w:t xml:space="preserve">, and </w:t>
      </w:r>
      <w:r w:rsidR="004C3AB8" w:rsidRPr="000F3A7A">
        <w:rPr>
          <w:lang w:val="en-US"/>
        </w:rPr>
        <w:t xml:space="preserve">depression </w:t>
      </w:r>
      <w:r w:rsidR="00C94C4D">
        <w:rPr>
          <w:lang w:val="en-US"/>
        </w:rPr>
        <w:t xml:space="preserve">may exert </w:t>
      </w:r>
      <w:r w:rsidR="00314357" w:rsidRPr="000F3A7A">
        <w:rPr>
          <w:lang w:val="en-US"/>
        </w:rPr>
        <w:t>a</w:t>
      </w:r>
      <w:r w:rsidR="004828C5" w:rsidRPr="000F3A7A">
        <w:rPr>
          <w:lang w:val="en-US"/>
        </w:rPr>
        <w:t>n independent</w:t>
      </w:r>
      <w:r w:rsidR="00314357" w:rsidRPr="000F3A7A">
        <w:rPr>
          <w:lang w:val="en-US"/>
        </w:rPr>
        <w:t xml:space="preserve"> role  in </w:t>
      </w:r>
      <w:r w:rsidR="004C3AB8">
        <w:rPr>
          <w:lang w:val="en-US"/>
        </w:rPr>
        <w:t>EDS</w:t>
      </w:r>
      <w:r w:rsidR="00314357" w:rsidRPr="000F3A7A">
        <w:rPr>
          <w:lang w:val="en-US"/>
        </w:rPr>
        <w:t xml:space="preserve"> pathogenesis</w:t>
      </w:r>
      <w:r w:rsidR="004C3AB8">
        <w:rPr>
          <w:lang w:val="en-US"/>
        </w:rPr>
        <w:t xml:space="preserve">.  </w:t>
      </w:r>
      <w:r w:rsidR="00C94C4D">
        <w:rPr>
          <w:lang w:val="en-US"/>
        </w:rPr>
        <w:t>O</w:t>
      </w:r>
      <w:r w:rsidR="00314357" w:rsidRPr="000F3A7A">
        <w:rPr>
          <w:lang w:val="en-US"/>
        </w:rPr>
        <w:t>verall</w:t>
      </w:r>
      <w:r w:rsidR="00C94C4D">
        <w:rPr>
          <w:lang w:val="en-US"/>
        </w:rPr>
        <w:t xml:space="preserve">, </w:t>
      </w:r>
      <w:r w:rsidR="00314357" w:rsidRPr="000F3A7A">
        <w:rPr>
          <w:lang w:val="en-US"/>
        </w:rPr>
        <w:t xml:space="preserve">sleepiness in OSA patients </w:t>
      </w:r>
      <w:r w:rsidR="00C94C4D">
        <w:rPr>
          <w:lang w:val="en-US"/>
        </w:rPr>
        <w:t>appears</w:t>
      </w:r>
      <w:r w:rsidR="00314357" w:rsidRPr="000F3A7A">
        <w:rPr>
          <w:lang w:val="en-US"/>
        </w:rPr>
        <w:t xml:space="preserve"> multifactorial, and no single clinical or polysomnographic variable, or a combination of different factors, can be used to predict sleepiness at the wheel and risk of </w:t>
      </w:r>
      <w:r w:rsidR="00835DE1" w:rsidRPr="000F3A7A">
        <w:rPr>
          <w:lang w:val="en-US"/>
        </w:rPr>
        <w:t>car accidents.</w:t>
      </w:r>
    </w:p>
    <w:p w:rsidR="004C3AB8" w:rsidRDefault="004C3AB8" w:rsidP="00890037">
      <w:pPr>
        <w:spacing w:line="480" w:lineRule="auto"/>
        <w:jc w:val="both"/>
        <w:rPr>
          <w:b/>
          <w:lang w:val="en-US"/>
        </w:rPr>
      </w:pPr>
    </w:p>
    <w:p w:rsidR="009564DB" w:rsidRPr="000F3A7A" w:rsidRDefault="009564DB" w:rsidP="00890037">
      <w:pPr>
        <w:spacing w:line="480" w:lineRule="auto"/>
        <w:jc w:val="both"/>
        <w:rPr>
          <w:b/>
          <w:lang w:val="en-US"/>
        </w:rPr>
      </w:pPr>
      <w:r w:rsidRPr="000F3A7A">
        <w:rPr>
          <w:b/>
          <w:lang w:val="en-US"/>
        </w:rPr>
        <w:t>OSA and driving risk</w:t>
      </w:r>
    </w:p>
    <w:p w:rsidR="009564DB" w:rsidRPr="000F3A7A" w:rsidRDefault="009564DB" w:rsidP="00890037">
      <w:pPr>
        <w:autoSpaceDE w:val="0"/>
        <w:autoSpaceDN w:val="0"/>
        <w:adjustRightInd w:val="0"/>
        <w:spacing w:line="480" w:lineRule="auto"/>
        <w:ind w:firstLine="708"/>
        <w:jc w:val="both"/>
        <w:rPr>
          <w:color w:val="000000"/>
          <w:lang w:val="en-GB"/>
        </w:rPr>
      </w:pPr>
      <w:r w:rsidRPr="000F3A7A">
        <w:rPr>
          <w:color w:val="000000"/>
          <w:lang w:val="en-GB"/>
        </w:rPr>
        <w:t>Fatigue or sleep-related accidents represent a common cause of traffic accidents (</w:t>
      </w:r>
      <w:r w:rsidR="00FD64A1" w:rsidRPr="000F3A7A">
        <w:rPr>
          <w:color w:val="000000"/>
          <w:lang w:val="en-GB"/>
        </w:rPr>
        <w:t>55-57</w:t>
      </w:r>
      <w:r w:rsidRPr="000F3A7A">
        <w:rPr>
          <w:color w:val="000000"/>
          <w:lang w:val="en-GB"/>
        </w:rPr>
        <w:t>)</w:t>
      </w:r>
      <w:r w:rsidR="00C94C4D">
        <w:rPr>
          <w:color w:val="000000"/>
          <w:lang w:val="en-GB"/>
        </w:rPr>
        <w:t>,</w:t>
      </w:r>
      <w:r w:rsidRPr="000F3A7A">
        <w:rPr>
          <w:color w:val="000000"/>
          <w:lang w:val="en-GB"/>
        </w:rPr>
        <w:t xml:space="preserve"> </w:t>
      </w:r>
      <w:r w:rsidR="00C94C4D">
        <w:rPr>
          <w:color w:val="000000"/>
          <w:lang w:val="en-GB"/>
        </w:rPr>
        <w:t>with a variable</w:t>
      </w:r>
      <w:r w:rsidRPr="000F3A7A">
        <w:rPr>
          <w:color w:val="000000"/>
          <w:lang w:val="en-GB"/>
        </w:rPr>
        <w:t xml:space="preserve"> proportion of accidents attributable to sleepiness (</w:t>
      </w:r>
      <w:r w:rsidR="00FD64A1" w:rsidRPr="000F3A7A">
        <w:rPr>
          <w:color w:val="000000"/>
          <w:lang w:val="en-GB"/>
        </w:rPr>
        <w:t>55</w:t>
      </w:r>
      <w:r w:rsidRPr="000F3A7A">
        <w:rPr>
          <w:color w:val="000000"/>
          <w:lang w:val="en-GB"/>
        </w:rPr>
        <w:t xml:space="preserve">, </w:t>
      </w:r>
      <w:r w:rsidR="00FD64A1" w:rsidRPr="000F3A7A">
        <w:rPr>
          <w:color w:val="000000"/>
          <w:lang w:val="en-GB"/>
        </w:rPr>
        <w:t>58, 59</w:t>
      </w:r>
      <w:r w:rsidRPr="000F3A7A">
        <w:rPr>
          <w:color w:val="000000"/>
          <w:lang w:val="en-GB"/>
        </w:rPr>
        <w:t xml:space="preserve">). Ten to 30 </w:t>
      </w:r>
      <w:r w:rsidRPr="000F3A7A">
        <w:rPr>
          <w:color w:val="000000"/>
          <w:lang w:val="en-GB"/>
        </w:rPr>
        <w:lastRenderedPageBreak/>
        <w:t>percent of fatal accidents have been attributed to sleepiness at wheel (6</w:t>
      </w:r>
      <w:r w:rsidR="00FD64A1" w:rsidRPr="000F3A7A">
        <w:rPr>
          <w:color w:val="000000"/>
          <w:lang w:val="en-GB"/>
        </w:rPr>
        <w:t>0</w:t>
      </w:r>
      <w:r w:rsidRPr="000F3A7A">
        <w:rPr>
          <w:color w:val="000000"/>
          <w:lang w:val="en-GB"/>
        </w:rPr>
        <w:t>,</w:t>
      </w:r>
      <w:r w:rsidR="00FD64A1" w:rsidRPr="000F3A7A">
        <w:rPr>
          <w:color w:val="000000"/>
          <w:lang w:val="en-GB"/>
        </w:rPr>
        <w:t xml:space="preserve"> 61</w:t>
      </w:r>
      <w:r w:rsidRPr="000F3A7A">
        <w:rPr>
          <w:color w:val="000000"/>
          <w:lang w:val="en-GB"/>
        </w:rPr>
        <w:t xml:space="preserve">) and car crashes related to falling asleep </w:t>
      </w:r>
      <w:r w:rsidR="004C3AB8">
        <w:rPr>
          <w:color w:val="000000"/>
          <w:lang w:val="en-GB"/>
        </w:rPr>
        <w:t>often</w:t>
      </w:r>
      <w:r w:rsidRPr="000F3A7A">
        <w:rPr>
          <w:color w:val="000000"/>
          <w:lang w:val="en-GB"/>
        </w:rPr>
        <w:t xml:space="preserve"> cause death and severe injury (</w:t>
      </w:r>
      <w:r w:rsidR="00FD64A1" w:rsidRPr="000F3A7A">
        <w:rPr>
          <w:color w:val="000000"/>
          <w:lang w:val="en-GB"/>
        </w:rPr>
        <w:t>62</w:t>
      </w:r>
      <w:r w:rsidRPr="000F3A7A">
        <w:rPr>
          <w:color w:val="000000"/>
          <w:lang w:val="en-GB"/>
        </w:rPr>
        <w:t>). Death of the driver occurred in 11.4% of sleepiness</w:t>
      </w:r>
      <w:r w:rsidR="00E70EB0" w:rsidRPr="000F3A7A">
        <w:rPr>
          <w:color w:val="000000"/>
          <w:lang w:val="en-GB"/>
        </w:rPr>
        <w:t>-</w:t>
      </w:r>
      <w:r w:rsidRPr="000F3A7A">
        <w:rPr>
          <w:color w:val="000000"/>
          <w:lang w:val="en-GB"/>
        </w:rPr>
        <w:t>related accidents</w:t>
      </w:r>
      <w:r w:rsidR="00EA7465">
        <w:rPr>
          <w:color w:val="000000"/>
          <w:lang w:val="en-GB"/>
        </w:rPr>
        <w:t xml:space="preserve">, in </w:t>
      </w:r>
      <w:r w:rsidRPr="000F3A7A">
        <w:rPr>
          <w:color w:val="000000"/>
          <w:lang w:val="en-GB"/>
        </w:rPr>
        <w:t xml:space="preserve">contrast with 5.6% of accidents </w:t>
      </w:r>
      <w:r w:rsidR="00B2143B">
        <w:rPr>
          <w:color w:val="000000"/>
          <w:lang w:val="en-GB"/>
        </w:rPr>
        <w:t>un</w:t>
      </w:r>
      <w:r w:rsidRPr="000F3A7A">
        <w:rPr>
          <w:color w:val="000000"/>
          <w:lang w:val="en-GB"/>
        </w:rPr>
        <w:t>related to sleep (</w:t>
      </w:r>
      <w:r w:rsidR="00FD64A1" w:rsidRPr="000F3A7A">
        <w:rPr>
          <w:color w:val="000000"/>
          <w:lang w:val="en-GB"/>
        </w:rPr>
        <w:t>63</w:t>
      </w:r>
      <w:r w:rsidRPr="000F3A7A">
        <w:rPr>
          <w:color w:val="000000"/>
          <w:lang w:val="en-GB"/>
        </w:rPr>
        <w:t>). Sleepiness-related motor vehicle accidents</w:t>
      </w:r>
      <w:r w:rsidR="00EA7465">
        <w:rPr>
          <w:color w:val="000000"/>
          <w:lang w:val="en-GB"/>
        </w:rPr>
        <w:t xml:space="preserve"> (MVA)</w:t>
      </w:r>
      <w:r w:rsidRPr="000F3A7A">
        <w:rPr>
          <w:color w:val="000000"/>
          <w:lang w:val="en-GB"/>
        </w:rPr>
        <w:t xml:space="preserve"> </w:t>
      </w:r>
      <w:r w:rsidR="00B2143B">
        <w:rPr>
          <w:color w:val="000000"/>
          <w:lang w:val="en-GB"/>
        </w:rPr>
        <w:t>may</w:t>
      </w:r>
      <w:r w:rsidRPr="000F3A7A">
        <w:rPr>
          <w:color w:val="000000"/>
          <w:lang w:val="en-GB"/>
        </w:rPr>
        <w:t xml:space="preserve"> resul</w:t>
      </w:r>
      <w:r w:rsidR="00B2143B">
        <w:rPr>
          <w:color w:val="000000"/>
          <w:lang w:val="en-GB"/>
        </w:rPr>
        <w:t>t</w:t>
      </w:r>
      <w:r w:rsidRPr="000F3A7A">
        <w:rPr>
          <w:color w:val="000000"/>
          <w:lang w:val="en-GB"/>
        </w:rPr>
        <w:t xml:space="preserve"> from falling asleep while driving and behaviour impairment attributable to sleepiness (</w:t>
      </w:r>
      <w:r w:rsidR="00FD64A1" w:rsidRPr="000F3A7A">
        <w:rPr>
          <w:color w:val="000000"/>
          <w:lang w:val="en-GB"/>
        </w:rPr>
        <w:t>64</w:t>
      </w:r>
      <w:r w:rsidRPr="000F3A7A">
        <w:rPr>
          <w:color w:val="000000"/>
          <w:lang w:val="en-GB"/>
        </w:rPr>
        <w:t>).</w:t>
      </w:r>
    </w:p>
    <w:p w:rsidR="009564DB" w:rsidRPr="000F3A7A" w:rsidRDefault="009564DB" w:rsidP="00890037">
      <w:pPr>
        <w:spacing w:line="480" w:lineRule="auto"/>
        <w:ind w:firstLine="708"/>
        <w:jc w:val="both"/>
        <w:rPr>
          <w:color w:val="000000"/>
          <w:lang w:val="en-GB"/>
        </w:rPr>
      </w:pPr>
      <w:r w:rsidRPr="000F3A7A">
        <w:rPr>
          <w:color w:val="000000"/>
          <w:lang w:val="en-GB"/>
        </w:rPr>
        <w:t>The 3</w:t>
      </w:r>
      <w:r w:rsidRPr="000F3A7A">
        <w:rPr>
          <w:color w:val="000000"/>
          <w:vertAlign w:val="superscript"/>
          <w:lang w:val="en-GB"/>
        </w:rPr>
        <w:t>rd</w:t>
      </w:r>
      <w:r w:rsidRPr="000F3A7A">
        <w:rPr>
          <w:color w:val="000000"/>
          <w:lang w:val="en-GB"/>
        </w:rPr>
        <w:t xml:space="preserve"> Edition of International Classification of Sleep Disorders define</w:t>
      </w:r>
      <w:r w:rsidR="00E70EB0" w:rsidRPr="000F3A7A">
        <w:rPr>
          <w:color w:val="000000"/>
          <w:lang w:val="en-GB"/>
        </w:rPr>
        <w:t>s</w:t>
      </w:r>
      <w:r w:rsidRPr="000F3A7A">
        <w:rPr>
          <w:color w:val="000000"/>
          <w:lang w:val="en-GB"/>
        </w:rPr>
        <w:t xml:space="preserve"> daytime sleepiness as the inability to stay awake and alert during the major waking episodes of the day, resulting in periods of irrepressible need for sleep or unintended lapses into drowsiness or sleep (</w:t>
      </w:r>
      <w:r w:rsidR="00FD64A1" w:rsidRPr="000F3A7A">
        <w:rPr>
          <w:color w:val="000000"/>
          <w:lang w:val="en-GB"/>
        </w:rPr>
        <w:t>65</w:t>
      </w:r>
      <w:r w:rsidRPr="000F3A7A">
        <w:rPr>
          <w:color w:val="000000"/>
          <w:lang w:val="en-GB"/>
        </w:rPr>
        <w:t>). Sleepiness may vary in severity and is more likely to occur in sedentary, boring, and monotonous situations that require little active participation. Some patients are aware of increasing sleepiness before falling asleep, whereas others can fall asleep with little or no prodromal symptoms (</w:t>
      </w:r>
      <w:r w:rsidR="00FD64A1" w:rsidRPr="000F3A7A">
        <w:rPr>
          <w:color w:val="000000"/>
          <w:lang w:val="en-GB"/>
        </w:rPr>
        <w:t>66</w:t>
      </w:r>
      <w:r w:rsidRPr="000F3A7A">
        <w:rPr>
          <w:color w:val="000000"/>
          <w:lang w:val="en-GB"/>
        </w:rPr>
        <w:t xml:space="preserve">). </w:t>
      </w:r>
      <w:r w:rsidR="00C94C4D">
        <w:rPr>
          <w:color w:val="000000"/>
          <w:lang w:val="en-GB"/>
        </w:rPr>
        <w:t>D</w:t>
      </w:r>
      <w:r w:rsidRPr="000F3A7A">
        <w:rPr>
          <w:color w:val="000000"/>
          <w:lang w:val="en-GB"/>
        </w:rPr>
        <w:t xml:space="preserve">rivers </w:t>
      </w:r>
      <w:r w:rsidR="00E70EB0" w:rsidRPr="000F3A7A">
        <w:rPr>
          <w:color w:val="000000"/>
          <w:lang w:val="en-GB"/>
        </w:rPr>
        <w:t>may be</w:t>
      </w:r>
      <w:r w:rsidRPr="000F3A7A">
        <w:rPr>
          <w:color w:val="000000"/>
          <w:lang w:val="en-GB"/>
        </w:rPr>
        <w:t xml:space="preserve"> unaware of having lapses,</w:t>
      </w:r>
      <w:r w:rsidR="00C94C4D">
        <w:rPr>
          <w:color w:val="000000"/>
          <w:lang w:val="en-GB"/>
        </w:rPr>
        <w:t xml:space="preserve"> but</w:t>
      </w:r>
      <w:r w:rsidRPr="000F3A7A">
        <w:rPr>
          <w:color w:val="000000"/>
          <w:lang w:val="en-GB"/>
        </w:rPr>
        <w:t xml:space="preserve"> </w:t>
      </w:r>
      <w:r w:rsidR="00C94C4D">
        <w:rPr>
          <w:color w:val="000000"/>
          <w:lang w:val="en-GB"/>
        </w:rPr>
        <w:t>are</w:t>
      </w:r>
      <w:r w:rsidR="00C94C4D" w:rsidRPr="000F3A7A">
        <w:rPr>
          <w:color w:val="000000"/>
          <w:lang w:val="en-GB"/>
        </w:rPr>
        <w:t xml:space="preserve"> aware of loss of vehicle control </w:t>
      </w:r>
      <w:r w:rsidR="00C94C4D">
        <w:rPr>
          <w:color w:val="000000"/>
          <w:lang w:val="en-GB"/>
        </w:rPr>
        <w:t>during</w:t>
      </w:r>
      <w:r w:rsidRPr="000F3A7A">
        <w:rPr>
          <w:color w:val="000000"/>
          <w:lang w:val="en-GB"/>
        </w:rPr>
        <w:t xml:space="preserve"> out-of-lane </w:t>
      </w:r>
      <w:r w:rsidR="00C94C4D" w:rsidRPr="000F3A7A">
        <w:rPr>
          <w:color w:val="000000"/>
          <w:lang w:val="en-GB"/>
        </w:rPr>
        <w:t xml:space="preserve">excursion </w:t>
      </w:r>
      <w:r w:rsidRPr="000F3A7A">
        <w:rPr>
          <w:color w:val="000000"/>
          <w:lang w:val="en-GB"/>
        </w:rPr>
        <w:t>(</w:t>
      </w:r>
      <w:r w:rsidR="00FD64A1" w:rsidRPr="000F3A7A">
        <w:rPr>
          <w:color w:val="000000"/>
          <w:lang w:val="en-GB"/>
        </w:rPr>
        <w:t>67</w:t>
      </w:r>
      <w:r w:rsidRPr="000F3A7A">
        <w:rPr>
          <w:color w:val="000000"/>
          <w:lang w:val="en-GB"/>
        </w:rPr>
        <w:t>).</w:t>
      </w:r>
    </w:p>
    <w:p w:rsidR="009564DB" w:rsidRPr="000F3A7A" w:rsidRDefault="009564DB" w:rsidP="00890037">
      <w:pPr>
        <w:spacing w:line="480" w:lineRule="auto"/>
        <w:ind w:firstLine="708"/>
        <w:jc w:val="both"/>
        <w:rPr>
          <w:lang w:val="en-GB"/>
        </w:rPr>
      </w:pPr>
      <w:r w:rsidRPr="000F3A7A">
        <w:rPr>
          <w:color w:val="000000"/>
          <w:lang w:val="en-GB"/>
        </w:rPr>
        <w:t xml:space="preserve">Behavioural sleepiness </w:t>
      </w:r>
      <w:r w:rsidR="00B2143B">
        <w:rPr>
          <w:color w:val="000000"/>
          <w:lang w:val="en-GB"/>
        </w:rPr>
        <w:t>is</w:t>
      </w:r>
      <w:r w:rsidRPr="000F3A7A">
        <w:rPr>
          <w:color w:val="000000"/>
          <w:lang w:val="en-GB"/>
        </w:rPr>
        <w:t xml:space="preserve"> defined as difficulty in remaining awake even while subjects are performing activities (</w:t>
      </w:r>
      <w:r w:rsidR="00FD64A1" w:rsidRPr="000F3A7A">
        <w:rPr>
          <w:color w:val="000000"/>
          <w:lang w:val="en-GB"/>
        </w:rPr>
        <w:t>68</w:t>
      </w:r>
      <w:r w:rsidRPr="000F3A7A">
        <w:rPr>
          <w:color w:val="000000"/>
          <w:lang w:val="en-GB"/>
        </w:rPr>
        <w:t xml:space="preserve">). </w:t>
      </w:r>
      <w:r w:rsidR="00C94C4D">
        <w:rPr>
          <w:color w:val="000000"/>
          <w:lang w:val="en-GB"/>
        </w:rPr>
        <w:t>S</w:t>
      </w:r>
      <w:r w:rsidRPr="000F3A7A">
        <w:rPr>
          <w:color w:val="000000"/>
          <w:lang w:val="en-GB"/>
        </w:rPr>
        <w:t xml:space="preserve">leepiness at wheel </w:t>
      </w:r>
      <w:r w:rsidR="00B2143B">
        <w:rPr>
          <w:color w:val="000000"/>
          <w:lang w:val="en-GB"/>
        </w:rPr>
        <w:t>is</w:t>
      </w:r>
      <w:r w:rsidRPr="000F3A7A">
        <w:rPr>
          <w:color w:val="000000"/>
          <w:lang w:val="en-GB"/>
        </w:rPr>
        <w:t xml:space="preserve"> defined as difficulty in remaining awake </w:t>
      </w:r>
      <w:r w:rsidR="00B2143B" w:rsidRPr="000F3A7A">
        <w:rPr>
          <w:lang w:val="en-US"/>
        </w:rPr>
        <w:t xml:space="preserve">or episodes of drowsiness </w:t>
      </w:r>
      <w:r w:rsidRPr="000F3A7A">
        <w:rPr>
          <w:color w:val="000000"/>
          <w:lang w:val="en-GB"/>
        </w:rPr>
        <w:t xml:space="preserve">interfering with driving skills </w:t>
      </w:r>
      <w:r w:rsidRPr="000F3A7A">
        <w:rPr>
          <w:lang w:val="en-US"/>
        </w:rPr>
        <w:t>(6</w:t>
      </w:r>
      <w:r w:rsidR="00FD64A1" w:rsidRPr="000F3A7A">
        <w:rPr>
          <w:lang w:val="en-US"/>
        </w:rPr>
        <w:t>0</w:t>
      </w:r>
      <w:r w:rsidRPr="000F3A7A">
        <w:rPr>
          <w:lang w:val="en-US"/>
        </w:rPr>
        <w:t>); alternatively, a driver was defined as being habitually sleepy if he became so sleepy while driving that he feared falling asleep, and if this severe sleepiness while driving occurred at least 1 every 3 times he drove on a highway (</w:t>
      </w:r>
      <w:r w:rsidR="00FD64A1" w:rsidRPr="000F3A7A">
        <w:rPr>
          <w:lang w:val="en-US"/>
        </w:rPr>
        <w:t>69</w:t>
      </w:r>
      <w:r w:rsidRPr="000F3A7A">
        <w:rPr>
          <w:lang w:val="en-US"/>
        </w:rPr>
        <w:t xml:space="preserve">). </w:t>
      </w:r>
    </w:p>
    <w:p w:rsidR="009564DB" w:rsidRPr="000F3A7A" w:rsidRDefault="00E4560B" w:rsidP="00890037">
      <w:pPr>
        <w:spacing w:line="480" w:lineRule="auto"/>
        <w:ind w:firstLine="708"/>
        <w:jc w:val="both"/>
        <w:rPr>
          <w:lang w:val="en-GB"/>
        </w:rPr>
      </w:pPr>
      <w:r w:rsidRPr="000F3A7A">
        <w:rPr>
          <w:lang w:val="en-GB"/>
        </w:rPr>
        <w:t xml:space="preserve">Sleepiness at the wheel is frequent in the general population. </w:t>
      </w:r>
      <w:r w:rsidR="009564DB" w:rsidRPr="000F3A7A">
        <w:rPr>
          <w:lang w:val="en-GB"/>
        </w:rPr>
        <w:t>Episodes of sleepiness at the wheel in the previous 2 years were reported by 17% of European drivers (</w:t>
      </w:r>
      <w:r w:rsidR="00FD64A1" w:rsidRPr="000F3A7A">
        <w:rPr>
          <w:lang w:val="en-GB"/>
        </w:rPr>
        <w:t>70</w:t>
      </w:r>
      <w:r w:rsidR="009564DB" w:rsidRPr="000F3A7A">
        <w:rPr>
          <w:lang w:val="en-GB"/>
        </w:rPr>
        <w:t xml:space="preserve">). It can be caused by sleep disorders </w:t>
      </w:r>
      <w:r w:rsidR="00E70EB0" w:rsidRPr="000F3A7A">
        <w:rPr>
          <w:lang w:val="en-GB"/>
        </w:rPr>
        <w:t>including</w:t>
      </w:r>
      <w:r w:rsidR="009564DB" w:rsidRPr="000F3A7A">
        <w:rPr>
          <w:lang w:val="en-GB"/>
        </w:rPr>
        <w:t xml:space="preserve"> sleep </w:t>
      </w:r>
      <w:proofErr w:type="spellStart"/>
      <w:r w:rsidR="009564DB" w:rsidRPr="000F3A7A">
        <w:rPr>
          <w:lang w:val="en-GB"/>
        </w:rPr>
        <w:t>apnea</w:t>
      </w:r>
      <w:proofErr w:type="spellEnd"/>
      <w:r w:rsidR="00E70EB0" w:rsidRPr="000F3A7A">
        <w:rPr>
          <w:lang w:val="en-GB"/>
        </w:rPr>
        <w:t>,</w:t>
      </w:r>
      <w:r w:rsidR="009564DB" w:rsidRPr="000F3A7A">
        <w:rPr>
          <w:lang w:val="en-GB"/>
        </w:rPr>
        <w:t xml:space="preserve"> but also by sleep deprivation, shift work </w:t>
      </w:r>
      <w:r w:rsidR="00C94C4D">
        <w:rPr>
          <w:lang w:val="en-GB"/>
        </w:rPr>
        <w:t>or</w:t>
      </w:r>
      <w:r w:rsidR="009564DB" w:rsidRPr="000F3A7A">
        <w:rPr>
          <w:lang w:val="en-GB"/>
        </w:rPr>
        <w:t xml:space="preserve"> non</w:t>
      </w:r>
      <w:r w:rsidR="00E70EB0" w:rsidRPr="000F3A7A">
        <w:rPr>
          <w:lang w:val="en-GB"/>
        </w:rPr>
        <w:t>-</w:t>
      </w:r>
      <w:r w:rsidR="009564DB" w:rsidRPr="000F3A7A">
        <w:rPr>
          <w:lang w:val="en-GB"/>
        </w:rPr>
        <w:t>restorative sleep (6</w:t>
      </w:r>
      <w:r w:rsidR="00FD64A1" w:rsidRPr="000F3A7A">
        <w:rPr>
          <w:lang w:val="en-GB"/>
        </w:rPr>
        <w:t>0</w:t>
      </w:r>
      <w:r w:rsidR="009564DB" w:rsidRPr="000F3A7A">
        <w:rPr>
          <w:lang w:val="en-GB"/>
        </w:rPr>
        <w:t xml:space="preserve">). </w:t>
      </w:r>
      <w:r w:rsidR="00B2143B">
        <w:rPr>
          <w:lang w:val="en-GB"/>
        </w:rPr>
        <w:t>Two studies</w:t>
      </w:r>
      <w:r w:rsidR="009564DB" w:rsidRPr="000F3A7A">
        <w:rPr>
          <w:lang w:val="en-GB"/>
        </w:rPr>
        <w:t xml:space="preserve"> reported a prevalence of 3.6% of habitually sleepy </w:t>
      </w:r>
      <w:r w:rsidR="009564DB" w:rsidRPr="000F3A7A">
        <w:rPr>
          <w:lang w:val="en-GB"/>
        </w:rPr>
        <w:lastRenderedPageBreak/>
        <w:t xml:space="preserve">drivers in </w:t>
      </w:r>
      <w:r w:rsidR="004828C5" w:rsidRPr="000F3A7A">
        <w:rPr>
          <w:lang w:val="en-GB"/>
        </w:rPr>
        <w:t xml:space="preserve">the </w:t>
      </w:r>
      <w:r w:rsidR="009564DB" w:rsidRPr="000F3A7A">
        <w:rPr>
          <w:lang w:val="en-GB"/>
        </w:rPr>
        <w:t>general population (</w:t>
      </w:r>
      <w:r w:rsidR="00FD64A1" w:rsidRPr="000F3A7A">
        <w:rPr>
          <w:lang w:val="en-GB"/>
        </w:rPr>
        <w:t>69</w:t>
      </w:r>
      <w:r w:rsidR="00B2143B">
        <w:rPr>
          <w:lang w:val="en-GB"/>
        </w:rPr>
        <w:t xml:space="preserve">, </w:t>
      </w:r>
      <w:r w:rsidR="009564DB" w:rsidRPr="000F3A7A">
        <w:rPr>
          <w:lang w:val="en-GB"/>
        </w:rPr>
        <w:t>7</w:t>
      </w:r>
      <w:r w:rsidR="005611A5" w:rsidRPr="000F3A7A">
        <w:rPr>
          <w:lang w:val="en-GB"/>
        </w:rPr>
        <w:t>1</w:t>
      </w:r>
      <w:r w:rsidR="009564DB" w:rsidRPr="000F3A7A">
        <w:rPr>
          <w:lang w:val="en-GB"/>
        </w:rPr>
        <w:t>). In other studies, prevalence of sleepiness at wheel ranged from 1.1% to 58% (6</w:t>
      </w:r>
      <w:r w:rsidR="00FD64A1" w:rsidRPr="000F3A7A">
        <w:rPr>
          <w:lang w:val="en-GB"/>
        </w:rPr>
        <w:t>0</w:t>
      </w:r>
      <w:r w:rsidR="009564DB" w:rsidRPr="000F3A7A">
        <w:rPr>
          <w:lang w:val="en-GB"/>
        </w:rPr>
        <w:t xml:space="preserve">). </w:t>
      </w:r>
    </w:p>
    <w:p w:rsidR="009564DB" w:rsidRPr="000F3A7A" w:rsidRDefault="00E4560B" w:rsidP="00890037">
      <w:pPr>
        <w:spacing w:line="480" w:lineRule="auto"/>
        <w:ind w:firstLine="708"/>
        <w:jc w:val="both"/>
        <w:rPr>
          <w:lang w:val="en-GB"/>
        </w:rPr>
      </w:pPr>
      <w:r w:rsidRPr="000F3A7A">
        <w:rPr>
          <w:lang w:val="en-GB"/>
        </w:rPr>
        <w:t>I</w:t>
      </w:r>
      <w:r w:rsidR="009564DB" w:rsidRPr="000F3A7A">
        <w:rPr>
          <w:lang w:val="en-GB"/>
        </w:rPr>
        <w:t xml:space="preserve">nsufficient sleep </w:t>
      </w:r>
      <w:r w:rsidRPr="000F3A7A">
        <w:rPr>
          <w:lang w:val="en-GB"/>
        </w:rPr>
        <w:t xml:space="preserve">is </w:t>
      </w:r>
      <w:r w:rsidR="009C57AC" w:rsidRPr="000F3A7A">
        <w:rPr>
          <w:lang w:val="en-GB"/>
        </w:rPr>
        <w:t>a major</w:t>
      </w:r>
      <w:r w:rsidRPr="000F3A7A">
        <w:rPr>
          <w:lang w:val="en-GB"/>
        </w:rPr>
        <w:t xml:space="preserve"> factor in </w:t>
      </w:r>
      <w:r w:rsidR="00B2143B">
        <w:rPr>
          <w:lang w:val="en-GB"/>
        </w:rPr>
        <w:t xml:space="preserve">MVA </w:t>
      </w:r>
      <w:r w:rsidR="009564DB" w:rsidRPr="000F3A7A">
        <w:rPr>
          <w:lang w:val="en-GB"/>
        </w:rPr>
        <w:t>(</w:t>
      </w:r>
      <w:r w:rsidR="005611A5" w:rsidRPr="000F3A7A">
        <w:rPr>
          <w:lang w:val="en-GB"/>
        </w:rPr>
        <w:t>72</w:t>
      </w:r>
      <w:r w:rsidR="009564DB" w:rsidRPr="000F3A7A">
        <w:rPr>
          <w:lang w:val="en-GB"/>
        </w:rPr>
        <w:t>-</w:t>
      </w:r>
      <w:r w:rsidR="005611A5" w:rsidRPr="000F3A7A">
        <w:rPr>
          <w:lang w:val="en-GB"/>
        </w:rPr>
        <w:t>75</w:t>
      </w:r>
      <w:r w:rsidR="009564DB" w:rsidRPr="000F3A7A">
        <w:rPr>
          <w:lang w:val="en-GB"/>
        </w:rPr>
        <w:t xml:space="preserve">).  </w:t>
      </w:r>
      <w:r w:rsidR="00C94C4D">
        <w:rPr>
          <w:lang w:val="en-GB"/>
        </w:rPr>
        <w:t>S</w:t>
      </w:r>
      <w:r w:rsidR="009564DB" w:rsidRPr="000F3A7A">
        <w:rPr>
          <w:lang w:val="en-GB"/>
        </w:rPr>
        <w:t>ubjects with very short (</w:t>
      </w:r>
      <w:r w:rsidR="00E70EB0" w:rsidRPr="000F3A7A">
        <w:rPr>
          <w:lang w:val="en-GB"/>
        </w:rPr>
        <w:t xml:space="preserve">≤ </w:t>
      </w:r>
      <w:r w:rsidR="009564DB" w:rsidRPr="000F3A7A">
        <w:rPr>
          <w:lang w:val="en-GB"/>
        </w:rPr>
        <w:t>5 h</w:t>
      </w:r>
      <w:r w:rsidR="00E70EB0" w:rsidRPr="000F3A7A">
        <w:rPr>
          <w:lang w:val="en-GB"/>
        </w:rPr>
        <w:t>ours</w:t>
      </w:r>
      <w:r w:rsidR="009564DB" w:rsidRPr="000F3A7A">
        <w:rPr>
          <w:lang w:val="en-GB"/>
        </w:rPr>
        <w:t>) or short (6 h</w:t>
      </w:r>
      <w:r w:rsidR="00E70EB0" w:rsidRPr="000F3A7A">
        <w:rPr>
          <w:lang w:val="en-GB"/>
        </w:rPr>
        <w:t>ours</w:t>
      </w:r>
      <w:r w:rsidR="009564DB" w:rsidRPr="000F3A7A">
        <w:rPr>
          <w:lang w:val="en-GB"/>
        </w:rPr>
        <w:t xml:space="preserve">) sleep duration </w:t>
      </w:r>
      <w:r w:rsidRPr="000F3A7A">
        <w:rPr>
          <w:lang w:val="en-GB"/>
        </w:rPr>
        <w:t>we</w:t>
      </w:r>
      <w:r w:rsidR="009564DB" w:rsidRPr="000F3A7A">
        <w:rPr>
          <w:lang w:val="en-GB"/>
        </w:rPr>
        <w:t>re at risk for drowsy driving (</w:t>
      </w:r>
      <w:r w:rsidR="00FD64A1" w:rsidRPr="000F3A7A">
        <w:rPr>
          <w:lang w:val="en-GB"/>
        </w:rPr>
        <w:t>7</w:t>
      </w:r>
      <w:r w:rsidR="005611A5" w:rsidRPr="000F3A7A">
        <w:rPr>
          <w:lang w:val="en-GB"/>
        </w:rPr>
        <w:t>1</w:t>
      </w:r>
      <w:r w:rsidR="009564DB" w:rsidRPr="000F3A7A">
        <w:rPr>
          <w:lang w:val="en-GB"/>
        </w:rPr>
        <w:t xml:space="preserve">). </w:t>
      </w:r>
      <w:r w:rsidR="008B623C" w:rsidRPr="000F3A7A">
        <w:rPr>
          <w:lang w:val="en-GB"/>
        </w:rPr>
        <w:t>A</w:t>
      </w:r>
      <w:r w:rsidR="009564DB" w:rsidRPr="000F3A7A">
        <w:rPr>
          <w:lang w:val="en-GB"/>
        </w:rPr>
        <w:t xml:space="preserve"> population</w:t>
      </w:r>
      <w:r w:rsidR="004828C5" w:rsidRPr="000F3A7A">
        <w:rPr>
          <w:lang w:val="en-GB"/>
        </w:rPr>
        <w:t>-</w:t>
      </w:r>
      <w:r w:rsidR="009564DB" w:rsidRPr="000F3A7A">
        <w:rPr>
          <w:lang w:val="en-GB"/>
        </w:rPr>
        <w:t xml:space="preserve">based questionnaire survey found that male gender, office or manual </w:t>
      </w:r>
      <w:proofErr w:type="spellStart"/>
      <w:r w:rsidR="009564DB" w:rsidRPr="000F3A7A">
        <w:rPr>
          <w:lang w:val="en-GB"/>
        </w:rPr>
        <w:t>labor</w:t>
      </w:r>
      <w:proofErr w:type="spellEnd"/>
      <w:r w:rsidR="009564DB" w:rsidRPr="000F3A7A">
        <w:rPr>
          <w:lang w:val="en-GB"/>
        </w:rPr>
        <w:t>, presence of EDS, depression, habitual snoring, and perceived insufficient sleep were independent risk factors for drowsy driving (</w:t>
      </w:r>
      <w:r w:rsidR="005611A5" w:rsidRPr="000F3A7A">
        <w:rPr>
          <w:lang w:val="en-GB"/>
        </w:rPr>
        <w:t>76</w:t>
      </w:r>
      <w:r w:rsidR="009564DB" w:rsidRPr="000F3A7A">
        <w:rPr>
          <w:lang w:val="en-GB"/>
        </w:rPr>
        <w:t xml:space="preserve">). </w:t>
      </w:r>
      <w:r w:rsidR="00C94C4D">
        <w:rPr>
          <w:lang w:val="en-GB"/>
        </w:rPr>
        <w:t>T</w:t>
      </w:r>
      <w:r w:rsidR="00EA7465">
        <w:rPr>
          <w:lang w:val="en-GB"/>
        </w:rPr>
        <w:t xml:space="preserve">he </w:t>
      </w:r>
      <w:r w:rsidR="009564DB" w:rsidRPr="000F3A7A">
        <w:rPr>
          <w:lang w:val="en-GB"/>
        </w:rPr>
        <w:t xml:space="preserve">score of </w:t>
      </w:r>
      <w:r w:rsidR="00EA7465">
        <w:rPr>
          <w:lang w:val="en-GB"/>
        </w:rPr>
        <w:t xml:space="preserve">the </w:t>
      </w:r>
      <w:r w:rsidR="009564DB" w:rsidRPr="000F3A7A">
        <w:rPr>
          <w:lang w:val="en-GB"/>
        </w:rPr>
        <w:t>Epworth Sleepiness scale (ESS) was higher in habitually sleepy drivers, but only 50% of the</w:t>
      </w:r>
      <w:r w:rsidR="00B2143B">
        <w:rPr>
          <w:lang w:val="en-GB"/>
        </w:rPr>
        <w:t>m</w:t>
      </w:r>
      <w:r w:rsidR="009564DB" w:rsidRPr="000F3A7A">
        <w:rPr>
          <w:lang w:val="en-GB"/>
        </w:rPr>
        <w:t xml:space="preserve"> </w:t>
      </w:r>
      <w:r w:rsidR="00B2143B">
        <w:rPr>
          <w:lang w:val="en-GB"/>
        </w:rPr>
        <w:t>reported</w:t>
      </w:r>
      <w:r w:rsidR="009564DB" w:rsidRPr="000F3A7A">
        <w:rPr>
          <w:lang w:val="en-GB"/>
        </w:rPr>
        <w:t xml:space="preserve"> overall </w:t>
      </w:r>
      <w:r w:rsidR="004828C5" w:rsidRPr="000F3A7A">
        <w:rPr>
          <w:lang w:val="en-GB"/>
        </w:rPr>
        <w:t>EDS</w:t>
      </w:r>
      <w:r w:rsidR="009564DB" w:rsidRPr="000F3A7A">
        <w:rPr>
          <w:lang w:val="en-GB"/>
        </w:rPr>
        <w:t>, defined an ESS &gt;9 (</w:t>
      </w:r>
      <w:r w:rsidR="005611A5" w:rsidRPr="000F3A7A">
        <w:rPr>
          <w:lang w:val="en-GB"/>
        </w:rPr>
        <w:t>69</w:t>
      </w:r>
      <w:r w:rsidR="009564DB" w:rsidRPr="000F3A7A">
        <w:rPr>
          <w:lang w:val="en-GB"/>
        </w:rPr>
        <w:t xml:space="preserve">). </w:t>
      </w:r>
      <w:r w:rsidR="00C94C4D">
        <w:rPr>
          <w:lang w:val="en-GB"/>
        </w:rPr>
        <w:t>S</w:t>
      </w:r>
      <w:r w:rsidR="009564DB" w:rsidRPr="000F3A7A">
        <w:rPr>
          <w:lang w:val="en-GB"/>
        </w:rPr>
        <w:t xml:space="preserve">ubjects are able to perceive sleepiness </w:t>
      </w:r>
      <w:r w:rsidR="00EA7465">
        <w:rPr>
          <w:lang w:val="en-GB"/>
        </w:rPr>
        <w:t>under</w:t>
      </w:r>
      <w:r w:rsidR="009564DB" w:rsidRPr="000F3A7A">
        <w:rPr>
          <w:lang w:val="en-GB"/>
        </w:rPr>
        <w:t xml:space="preserve"> conditions of acute sleep deprivation, but this ability</w:t>
      </w:r>
      <w:r w:rsidR="00C94C4D">
        <w:rPr>
          <w:lang w:val="en-GB"/>
        </w:rPr>
        <w:t>,</w:t>
      </w:r>
      <w:r w:rsidR="009564DB" w:rsidRPr="000F3A7A">
        <w:rPr>
          <w:lang w:val="en-GB"/>
        </w:rPr>
        <w:t xml:space="preserve"> </w:t>
      </w:r>
      <w:r w:rsidR="00C94C4D">
        <w:rPr>
          <w:lang w:val="en-GB"/>
        </w:rPr>
        <w:t>and</w:t>
      </w:r>
      <w:r w:rsidR="00C94C4D" w:rsidRPr="000F3A7A">
        <w:rPr>
          <w:lang w:val="en-GB"/>
        </w:rPr>
        <w:t xml:space="preserve"> the ability to perceive performance deficits</w:t>
      </w:r>
      <w:r w:rsidR="00C94C4D">
        <w:rPr>
          <w:lang w:val="en-GB"/>
        </w:rPr>
        <w:t>,</w:t>
      </w:r>
      <w:r w:rsidR="00C94C4D" w:rsidRPr="000F3A7A">
        <w:rPr>
          <w:lang w:val="en-GB"/>
        </w:rPr>
        <w:t xml:space="preserve"> </w:t>
      </w:r>
      <w:r w:rsidR="009564DB" w:rsidRPr="000F3A7A">
        <w:rPr>
          <w:lang w:val="en-GB"/>
        </w:rPr>
        <w:t>reach a plateau in presence of chronic sleep insufficiency (</w:t>
      </w:r>
      <w:r w:rsidR="005611A5" w:rsidRPr="000F3A7A">
        <w:rPr>
          <w:lang w:val="en-GB"/>
        </w:rPr>
        <w:t>77</w:t>
      </w:r>
      <w:r w:rsidR="009564DB" w:rsidRPr="000F3A7A">
        <w:rPr>
          <w:lang w:val="en-GB"/>
        </w:rPr>
        <w:t xml:space="preserve">). </w:t>
      </w:r>
    </w:p>
    <w:p w:rsidR="009564DB" w:rsidRPr="000F3A7A" w:rsidRDefault="009564DB" w:rsidP="00890037">
      <w:pPr>
        <w:spacing w:line="480" w:lineRule="auto"/>
        <w:ind w:firstLine="708"/>
        <w:jc w:val="both"/>
        <w:rPr>
          <w:lang w:val="en-GB"/>
        </w:rPr>
      </w:pPr>
      <w:r w:rsidRPr="000F3A7A">
        <w:rPr>
          <w:lang w:val="en-GB"/>
        </w:rPr>
        <w:t>On the other hand, other physiological or individual factors should be taken into account</w:t>
      </w:r>
      <w:r w:rsidR="00631BD3" w:rsidRPr="000F3A7A">
        <w:rPr>
          <w:lang w:val="en-GB"/>
        </w:rPr>
        <w:t>, such as</w:t>
      </w:r>
      <w:r w:rsidRPr="000F3A7A">
        <w:rPr>
          <w:lang w:val="en-GB"/>
        </w:rPr>
        <w:t xml:space="preserve"> circadian or homeostatic effects, time on task duration, </w:t>
      </w:r>
      <w:r w:rsidR="00631BD3" w:rsidRPr="000F3A7A">
        <w:rPr>
          <w:lang w:val="en-GB"/>
        </w:rPr>
        <w:t xml:space="preserve">or </w:t>
      </w:r>
      <w:r w:rsidRPr="000F3A7A">
        <w:rPr>
          <w:lang w:val="en-GB"/>
        </w:rPr>
        <w:t xml:space="preserve">fatigue. Recently, the effect of light conditions </w:t>
      </w:r>
      <w:r w:rsidR="00B2143B" w:rsidRPr="000F3A7A">
        <w:rPr>
          <w:lang w:val="en-GB"/>
        </w:rPr>
        <w:t xml:space="preserve">had an independent </w:t>
      </w:r>
      <w:r w:rsidR="00B2143B">
        <w:rPr>
          <w:lang w:val="en-GB"/>
        </w:rPr>
        <w:t xml:space="preserve">effects </w:t>
      </w:r>
      <w:r w:rsidRPr="000F3A7A">
        <w:rPr>
          <w:lang w:val="en-GB"/>
        </w:rPr>
        <w:t xml:space="preserve">on driver sleepiness </w:t>
      </w:r>
      <w:r w:rsidR="00B2143B">
        <w:rPr>
          <w:lang w:val="en-GB"/>
        </w:rPr>
        <w:t>with worse performance</w:t>
      </w:r>
      <w:r w:rsidR="00C94C4D" w:rsidRPr="00C94C4D">
        <w:rPr>
          <w:lang w:val="en-GB"/>
        </w:rPr>
        <w:t xml:space="preserve"> </w:t>
      </w:r>
      <w:r w:rsidR="00C94C4D" w:rsidRPr="000F3A7A">
        <w:rPr>
          <w:lang w:val="en-GB"/>
        </w:rPr>
        <w:t>during darkness</w:t>
      </w:r>
      <w:r w:rsidR="00B2143B">
        <w:rPr>
          <w:lang w:val="en-GB"/>
        </w:rPr>
        <w:t xml:space="preserve"> (78)</w:t>
      </w:r>
      <w:r w:rsidR="00C94C4D">
        <w:rPr>
          <w:lang w:val="en-GB"/>
        </w:rPr>
        <w:t>.</w:t>
      </w:r>
    </w:p>
    <w:p w:rsidR="009564DB" w:rsidRPr="000F3A7A" w:rsidRDefault="009564DB" w:rsidP="00890037">
      <w:pPr>
        <w:spacing w:line="480" w:lineRule="auto"/>
        <w:ind w:firstLine="708"/>
        <w:jc w:val="both"/>
        <w:rPr>
          <w:lang w:val="en-GB"/>
        </w:rPr>
      </w:pPr>
      <w:r w:rsidRPr="000F3A7A">
        <w:rPr>
          <w:lang w:val="en-GB"/>
        </w:rPr>
        <w:t xml:space="preserve">Association between </w:t>
      </w:r>
      <w:r w:rsidR="001D6831" w:rsidRPr="000F3A7A">
        <w:rPr>
          <w:lang w:val="en-GB"/>
        </w:rPr>
        <w:t xml:space="preserve">self-reported </w:t>
      </w:r>
      <w:r w:rsidRPr="000F3A7A">
        <w:rPr>
          <w:lang w:val="en-GB"/>
        </w:rPr>
        <w:t xml:space="preserve">sleepiness at wheel and risk of </w:t>
      </w:r>
      <w:r w:rsidR="00B2143B">
        <w:rPr>
          <w:lang w:val="en-GB"/>
        </w:rPr>
        <w:t>MVA</w:t>
      </w:r>
      <w:r w:rsidRPr="000F3A7A">
        <w:rPr>
          <w:lang w:val="en-GB"/>
        </w:rPr>
        <w:t xml:space="preserve"> has been investigated in a recent meta-analysis (6</w:t>
      </w:r>
      <w:r w:rsidR="005611A5" w:rsidRPr="000F3A7A">
        <w:rPr>
          <w:lang w:val="en-GB"/>
        </w:rPr>
        <w:t>0</w:t>
      </w:r>
      <w:r w:rsidRPr="000F3A7A">
        <w:rPr>
          <w:lang w:val="en-GB"/>
        </w:rPr>
        <w:t>)</w:t>
      </w:r>
      <w:r w:rsidR="00C94C4D">
        <w:rPr>
          <w:lang w:val="en-GB"/>
        </w:rPr>
        <w:t>,</w:t>
      </w:r>
      <w:r w:rsidRPr="000F3A7A">
        <w:rPr>
          <w:lang w:val="en-GB"/>
        </w:rPr>
        <w:t xml:space="preserve"> </w:t>
      </w:r>
      <w:r w:rsidR="00C94C4D">
        <w:rPr>
          <w:lang w:val="en-GB"/>
        </w:rPr>
        <w:t xml:space="preserve">with </w:t>
      </w:r>
      <w:r w:rsidRPr="000F3A7A">
        <w:rPr>
          <w:lang w:val="en-GB"/>
        </w:rPr>
        <w:t xml:space="preserve">a pooled </w:t>
      </w:r>
      <w:r w:rsidR="00B2143B">
        <w:rPr>
          <w:lang w:val="en-GB"/>
        </w:rPr>
        <w:t>o</w:t>
      </w:r>
      <w:r w:rsidRPr="000F3A7A">
        <w:rPr>
          <w:lang w:val="en-GB"/>
        </w:rPr>
        <w:t xml:space="preserve">dd </w:t>
      </w:r>
      <w:r w:rsidR="00B2143B">
        <w:rPr>
          <w:lang w:val="en-GB"/>
        </w:rPr>
        <w:t>r</w:t>
      </w:r>
      <w:r w:rsidRPr="000F3A7A">
        <w:rPr>
          <w:lang w:val="en-GB"/>
        </w:rPr>
        <w:t>atio</w:t>
      </w:r>
      <w:r w:rsidR="005611A5" w:rsidRPr="000F3A7A">
        <w:rPr>
          <w:lang w:val="en-GB"/>
        </w:rPr>
        <w:t xml:space="preserve"> (OR)</w:t>
      </w:r>
      <w:r w:rsidRPr="000F3A7A">
        <w:rPr>
          <w:lang w:val="en-GB"/>
        </w:rPr>
        <w:t xml:space="preserve"> of 2.51 (95% CI 1.87-3.39). However, larger studies </w:t>
      </w:r>
      <w:r w:rsidR="00B2143B">
        <w:rPr>
          <w:lang w:val="en-GB"/>
        </w:rPr>
        <w:t>reported</w:t>
      </w:r>
      <w:r w:rsidRPr="000F3A7A">
        <w:rPr>
          <w:lang w:val="en-GB"/>
        </w:rPr>
        <w:t xml:space="preserve"> a lower increase</w:t>
      </w:r>
      <w:r w:rsidR="001D6831" w:rsidRPr="000F3A7A">
        <w:rPr>
          <w:lang w:val="en-GB"/>
        </w:rPr>
        <w:t xml:space="preserve"> in</w:t>
      </w:r>
      <w:r w:rsidRPr="000F3A7A">
        <w:rPr>
          <w:lang w:val="en-GB"/>
        </w:rPr>
        <w:t xml:space="preserve"> risk that was not related to metho</w:t>
      </w:r>
      <w:r w:rsidR="00631BD3" w:rsidRPr="000F3A7A">
        <w:rPr>
          <w:lang w:val="en-GB"/>
        </w:rPr>
        <w:t>do</w:t>
      </w:r>
      <w:r w:rsidRPr="000F3A7A">
        <w:rPr>
          <w:lang w:val="en-GB"/>
        </w:rPr>
        <w:t xml:space="preserve">logical issues.  Recently, a dose-response relationship </w:t>
      </w:r>
      <w:r w:rsidR="00631BD3" w:rsidRPr="000F3A7A">
        <w:rPr>
          <w:lang w:val="en-GB"/>
        </w:rPr>
        <w:t xml:space="preserve">was shown </w:t>
      </w:r>
      <w:r w:rsidRPr="000F3A7A">
        <w:rPr>
          <w:lang w:val="en-GB"/>
        </w:rPr>
        <w:t>between driver’s sleep in the past 24 h</w:t>
      </w:r>
      <w:r w:rsidR="001D6831" w:rsidRPr="000F3A7A">
        <w:rPr>
          <w:lang w:val="en-GB"/>
        </w:rPr>
        <w:t>ours</w:t>
      </w:r>
      <w:r w:rsidRPr="000F3A7A">
        <w:rPr>
          <w:lang w:val="en-GB"/>
        </w:rPr>
        <w:t xml:space="preserve"> and risk of causing a </w:t>
      </w:r>
      <w:r w:rsidR="00C125FD">
        <w:rPr>
          <w:lang w:val="en-GB"/>
        </w:rPr>
        <w:t>MVA</w:t>
      </w:r>
      <w:r w:rsidRPr="000F3A7A">
        <w:rPr>
          <w:lang w:val="en-GB"/>
        </w:rPr>
        <w:t xml:space="preserve"> (</w:t>
      </w:r>
      <w:r w:rsidR="005611A5" w:rsidRPr="000F3A7A">
        <w:rPr>
          <w:lang w:val="en-GB"/>
        </w:rPr>
        <w:t>79</w:t>
      </w:r>
      <w:r w:rsidRPr="000F3A7A">
        <w:rPr>
          <w:lang w:val="en-GB"/>
        </w:rPr>
        <w:t xml:space="preserve">). </w:t>
      </w:r>
      <w:r w:rsidR="001D6831" w:rsidRPr="000F3A7A">
        <w:rPr>
          <w:lang w:val="en-GB"/>
        </w:rPr>
        <w:t>D</w:t>
      </w:r>
      <w:r w:rsidRPr="000F3A7A">
        <w:rPr>
          <w:lang w:val="en-GB"/>
        </w:rPr>
        <w:t xml:space="preserve">rivers who reported having slept for 6, 5, 4 </w:t>
      </w:r>
      <w:r w:rsidR="001D6831" w:rsidRPr="000F3A7A">
        <w:rPr>
          <w:lang w:val="en-GB"/>
        </w:rPr>
        <w:t xml:space="preserve">hours </w:t>
      </w:r>
      <w:r w:rsidRPr="000F3A7A">
        <w:rPr>
          <w:lang w:val="en-GB"/>
        </w:rPr>
        <w:t>or less in the 24 h</w:t>
      </w:r>
      <w:r w:rsidR="001D6831" w:rsidRPr="000F3A7A">
        <w:rPr>
          <w:lang w:val="en-GB"/>
        </w:rPr>
        <w:t>ours</w:t>
      </w:r>
      <w:r w:rsidRPr="000F3A7A">
        <w:rPr>
          <w:lang w:val="en-GB"/>
        </w:rPr>
        <w:t xml:space="preserve"> before crashing had </w:t>
      </w:r>
      <w:r w:rsidR="00631BD3" w:rsidRPr="000F3A7A">
        <w:rPr>
          <w:lang w:val="en-GB"/>
        </w:rPr>
        <w:t xml:space="preserve">OR of </w:t>
      </w:r>
      <w:r w:rsidRPr="000F3A7A">
        <w:rPr>
          <w:lang w:val="en-GB"/>
        </w:rPr>
        <w:t>1.3, 1.9, 2.9 and 15.1, respectively, of having been culpable for their crashes, compared with drivers who reported 7-9 h</w:t>
      </w:r>
      <w:r w:rsidR="00E06C59" w:rsidRPr="000F3A7A">
        <w:rPr>
          <w:lang w:val="en-GB"/>
        </w:rPr>
        <w:t>ours</w:t>
      </w:r>
      <w:r w:rsidRPr="000F3A7A">
        <w:rPr>
          <w:lang w:val="en-GB"/>
        </w:rPr>
        <w:t xml:space="preserve"> of sleep</w:t>
      </w:r>
      <w:r w:rsidR="001D6831" w:rsidRPr="000F3A7A">
        <w:rPr>
          <w:lang w:val="en-GB"/>
        </w:rPr>
        <w:t xml:space="preserve"> (79)</w:t>
      </w:r>
      <w:r w:rsidRPr="000F3A7A">
        <w:rPr>
          <w:lang w:val="en-GB"/>
        </w:rPr>
        <w:t xml:space="preserve">. </w:t>
      </w:r>
    </w:p>
    <w:p w:rsidR="009564DB" w:rsidRPr="000F3A7A" w:rsidRDefault="00890037" w:rsidP="00890037">
      <w:pPr>
        <w:spacing w:line="480" w:lineRule="auto"/>
        <w:ind w:firstLine="708"/>
        <w:jc w:val="both"/>
        <w:rPr>
          <w:lang w:val="en-GB"/>
        </w:rPr>
      </w:pPr>
      <w:r w:rsidRPr="000F3A7A">
        <w:rPr>
          <w:rFonts w:eastAsiaTheme="minorHAnsi"/>
          <w:color w:val="000000"/>
          <w:lang w:val="en-GB" w:eastAsia="en-US"/>
        </w:rPr>
        <w:lastRenderedPageBreak/>
        <w:t xml:space="preserve">OSA </w:t>
      </w:r>
      <w:r w:rsidR="009564DB" w:rsidRPr="000F3A7A">
        <w:rPr>
          <w:lang w:val="en-GB"/>
        </w:rPr>
        <w:t>contribut</w:t>
      </w:r>
      <w:r w:rsidR="00007651">
        <w:rPr>
          <w:lang w:val="en-GB"/>
        </w:rPr>
        <w:t>es</w:t>
      </w:r>
      <w:r w:rsidR="009564DB" w:rsidRPr="000F3A7A">
        <w:rPr>
          <w:lang w:val="en-GB"/>
        </w:rPr>
        <w:t xml:space="preserve"> to occurrence of </w:t>
      </w:r>
      <w:r w:rsidR="00E06C59" w:rsidRPr="000F3A7A">
        <w:rPr>
          <w:lang w:val="en-GB"/>
        </w:rPr>
        <w:t>EDS</w:t>
      </w:r>
      <w:r w:rsidR="009564DB" w:rsidRPr="000F3A7A">
        <w:rPr>
          <w:lang w:val="en-GB"/>
        </w:rPr>
        <w:t xml:space="preserve"> </w:t>
      </w:r>
      <w:r w:rsidRPr="000F3A7A">
        <w:rPr>
          <w:lang w:val="en-GB"/>
        </w:rPr>
        <w:t xml:space="preserve">and </w:t>
      </w:r>
      <w:r w:rsidR="00EA7465">
        <w:rPr>
          <w:lang w:val="en-GB"/>
        </w:rPr>
        <w:t>MVA</w:t>
      </w:r>
      <w:r w:rsidR="001B276D" w:rsidRPr="000F3A7A">
        <w:rPr>
          <w:lang w:val="en-GB"/>
        </w:rPr>
        <w:t xml:space="preserve"> (Table 4)</w:t>
      </w:r>
      <w:r w:rsidRPr="000F3A7A">
        <w:rPr>
          <w:lang w:val="en-GB"/>
        </w:rPr>
        <w:t>.</w:t>
      </w:r>
      <w:r w:rsidRPr="000F3A7A">
        <w:rPr>
          <w:b/>
          <w:lang w:val="en-GB"/>
        </w:rPr>
        <w:t xml:space="preserve"> </w:t>
      </w:r>
      <w:r w:rsidR="00007651" w:rsidRPr="00007651">
        <w:rPr>
          <w:lang w:val="en-GB"/>
        </w:rPr>
        <w:t xml:space="preserve">In the meta-analysis by </w:t>
      </w:r>
      <w:r w:rsidR="009564DB" w:rsidRPr="000F3A7A">
        <w:rPr>
          <w:lang w:val="en-GB"/>
        </w:rPr>
        <w:t xml:space="preserve">Ellen et </w:t>
      </w:r>
      <w:r w:rsidRPr="000F3A7A">
        <w:rPr>
          <w:lang w:val="en-GB"/>
        </w:rPr>
        <w:t>al.</w:t>
      </w:r>
      <w:r w:rsidR="00007651">
        <w:rPr>
          <w:lang w:val="en-GB"/>
        </w:rPr>
        <w:t xml:space="preserve">, </w:t>
      </w:r>
      <w:r w:rsidR="009564DB" w:rsidRPr="000F3A7A">
        <w:rPr>
          <w:lang w:val="en-GB"/>
        </w:rPr>
        <w:t xml:space="preserve">drivers with OSA </w:t>
      </w:r>
      <w:r w:rsidR="00007651">
        <w:rPr>
          <w:lang w:val="en-GB"/>
        </w:rPr>
        <w:t>were</w:t>
      </w:r>
      <w:r w:rsidR="009564DB" w:rsidRPr="000F3A7A">
        <w:rPr>
          <w:lang w:val="en-GB"/>
        </w:rPr>
        <w:t xml:space="preserve"> at risk of involvement in </w:t>
      </w:r>
      <w:r w:rsidR="00007651">
        <w:rPr>
          <w:lang w:val="en-GB"/>
        </w:rPr>
        <w:t>MVAs</w:t>
      </w:r>
      <w:r w:rsidR="00F04299" w:rsidRPr="000F3A7A">
        <w:rPr>
          <w:lang w:val="en-GB"/>
        </w:rPr>
        <w:t xml:space="preserve"> (80)</w:t>
      </w:r>
      <w:r w:rsidR="009564DB" w:rsidRPr="000F3A7A">
        <w:rPr>
          <w:lang w:val="en-GB"/>
        </w:rPr>
        <w:t xml:space="preserve">. However, an association between crash risk and daytime sleepiness or </w:t>
      </w:r>
      <w:r w:rsidR="00B2143B">
        <w:rPr>
          <w:lang w:val="en-GB"/>
        </w:rPr>
        <w:t xml:space="preserve">OSA </w:t>
      </w:r>
      <w:r w:rsidR="009564DB" w:rsidRPr="000F3A7A">
        <w:rPr>
          <w:lang w:val="en-GB"/>
        </w:rPr>
        <w:t xml:space="preserve">severity was found in a minority of studies, </w:t>
      </w:r>
      <w:r w:rsidR="00E57498">
        <w:rPr>
          <w:lang w:val="en-GB"/>
        </w:rPr>
        <w:t>leading</w:t>
      </w:r>
      <w:r w:rsidR="009564DB" w:rsidRPr="000F3A7A">
        <w:rPr>
          <w:lang w:val="en-GB"/>
        </w:rPr>
        <w:t xml:space="preserve"> the Authors </w:t>
      </w:r>
      <w:r w:rsidR="00E57498">
        <w:rPr>
          <w:lang w:val="en-GB"/>
        </w:rPr>
        <w:t xml:space="preserve">to </w:t>
      </w:r>
      <w:r w:rsidR="009564DB" w:rsidRPr="000F3A7A">
        <w:rPr>
          <w:lang w:val="en-GB"/>
        </w:rPr>
        <w:t xml:space="preserve">state “clinicians should be cautious in using the presence or absence of this symptom as the sole factor in determining the fitness to drive of patients with sleep </w:t>
      </w:r>
      <w:proofErr w:type="spellStart"/>
      <w:r w:rsidR="009564DB" w:rsidRPr="000F3A7A">
        <w:rPr>
          <w:lang w:val="en-GB"/>
        </w:rPr>
        <w:t>apnea</w:t>
      </w:r>
      <w:proofErr w:type="spellEnd"/>
      <w:r w:rsidR="009564DB" w:rsidRPr="000F3A7A">
        <w:rPr>
          <w:lang w:val="en-GB"/>
        </w:rPr>
        <w:t>”</w:t>
      </w:r>
      <w:r w:rsidR="00F04299" w:rsidRPr="000F3A7A">
        <w:rPr>
          <w:lang w:val="en-GB"/>
        </w:rPr>
        <w:t xml:space="preserve"> (80)</w:t>
      </w:r>
      <w:r w:rsidR="009564DB" w:rsidRPr="000F3A7A">
        <w:rPr>
          <w:lang w:val="en-GB"/>
        </w:rPr>
        <w:t xml:space="preserve">. </w:t>
      </w:r>
      <w:r w:rsidR="00631BD3" w:rsidRPr="000F3A7A">
        <w:rPr>
          <w:lang w:val="en-GB"/>
        </w:rPr>
        <w:t>Subsequent</w:t>
      </w:r>
      <w:r w:rsidR="009564DB" w:rsidRPr="000F3A7A">
        <w:rPr>
          <w:lang w:val="en-GB"/>
        </w:rPr>
        <w:t xml:space="preserve"> </w:t>
      </w:r>
      <w:r w:rsidR="001B276D" w:rsidRPr="000F3A7A">
        <w:rPr>
          <w:lang w:val="en-GB"/>
        </w:rPr>
        <w:t>meta-analyses</w:t>
      </w:r>
      <w:r w:rsidR="009564DB" w:rsidRPr="000F3A7A">
        <w:rPr>
          <w:lang w:val="en-GB"/>
        </w:rPr>
        <w:t xml:space="preserve"> </w:t>
      </w:r>
      <w:r w:rsidR="001B276D" w:rsidRPr="000F3A7A">
        <w:rPr>
          <w:lang w:val="en-GB"/>
        </w:rPr>
        <w:t>(</w:t>
      </w:r>
      <w:r w:rsidR="00E70221" w:rsidRPr="000F3A7A">
        <w:rPr>
          <w:lang w:val="en-GB"/>
        </w:rPr>
        <w:t>81, 82</w:t>
      </w:r>
      <w:r w:rsidR="001B276D" w:rsidRPr="000F3A7A">
        <w:rPr>
          <w:lang w:val="en-GB"/>
        </w:rPr>
        <w:t>) reported similar results</w:t>
      </w:r>
      <w:r w:rsidR="009564DB" w:rsidRPr="000F3A7A">
        <w:rPr>
          <w:lang w:val="en-GB"/>
        </w:rPr>
        <w:t xml:space="preserve">. </w:t>
      </w:r>
      <w:r w:rsidR="00E57498">
        <w:rPr>
          <w:lang w:val="en-GB"/>
        </w:rPr>
        <w:t>C</w:t>
      </w:r>
      <w:r w:rsidR="00C41394" w:rsidRPr="000F3A7A">
        <w:rPr>
          <w:lang w:val="en-GB"/>
        </w:rPr>
        <w:t>ommercial drivers may be at particularly high risk of MVA because of increased exposure, but the risk could not be precisely assessed based on OSA severity, or subjective and objective sleepiness (</w:t>
      </w:r>
      <w:r w:rsidR="00E70221" w:rsidRPr="000F3A7A">
        <w:rPr>
          <w:lang w:val="en-GB"/>
        </w:rPr>
        <w:t>81</w:t>
      </w:r>
      <w:r w:rsidR="00C41394" w:rsidRPr="000F3A7A">
        <w:rPr>
          <w:lang w:val="en-GB"/>
        </w:rPr>
        <w:t xml:space="preserve">). More recently, </w:t>
      </w:r>
      <w:proofErr w:type="spellStart"/>
      <w:r w:rsidR="00C41394" w:rsidRPr="000F3A7A">
        <w:rPr>
          <w:lang w:val="en-GB"/>
        </w:rPr>
        <w:t>Garbarino</w:t>
      </w:r>
      <w:proofErr w:type="spellEnd"/>
      <w:r w:rsidR="00C41394" w:rsidRPr="000F3A7A">
        <w:rPr>
          <w:lang w:val="en-GB"/>
        </w:rPr>
        <w:t xml:space="preserve"> et al. analysed risk of occupational accidents including MVA</w:t>
      </w:r>
      <w:r w:rsidR="00007651">
        <w:rPr>
          <w:lang w:val="en-GB"/>
        </w:rPr>
        <w:t>s</w:t>
      </w:r>
      <w:r w:rsidR="00C41394" w:rsidRPr="000F3A7A">
        <w:rPr>
          <w:lang w:val="en-GB"/>
        </w:rPr>
        <w:t xml:space="preserve"> in commercial drivers</w:t>
      </w:r>
      <w:r w:rsidR="00007651">
        <w:rPr>
          <w:lang w:val="en-GB"/>
        </w:rPr>
        <w:t>,</w:t>
      </w:r>
      <w:r w:rsidR="00C41394" w:rsidRPr="000F3A7A">
        <w:rPr>
          <w:lang w:val="en-GB"/>
        </w:rPr>
        <w:t xml:space="preserve"> </w:t>
      </w:r>
      <w:r w:rsidR="00007651">
        <w:rPr>
          <w:lang w:val="en-GB"/>
        </w:rPr>
        <w:t>and</w:t>
      </w:r>
      <w:r w:rsidR="00C41394" w:rsidRPr="000F3A7A">
        <w:rPr>
          <w:lang w:val="en-GB"/>
        </w:rPr>
        <w:t xml:space="preserve"> the effect size was </w:t>
      </w:r>
      <w:r w:rsidR="00F04299" w:rsidRPr="000F3A7A">
        <w:rPr>
          <w:lang w:val="en-GB"/>
        </w:rPr>
        <w:t xml:space="preserve">found to be </w:t>
      </w:r>
      <w:r w:rsidR="00BA46A9" w:rsidRPr="000F3A7A">
        <w:rPr>
          <w:lang w:val="en-GB"/>
        </w:rPr>
        <w:t xml:space="preserve">larger </w:t>
      </w:r>
      <w:r w:rsidR="00007651">
        <w:rPr>
          <w:lang w:val="en-GB"/>
        </w:rPr>
        <w:t xml:space="preserve">in them </w:t>
      </w:r>
      <w:r w:rsidR="00BA46A9" w:rsidRPr="000F3A7A">
        <w:rPr>
          <w:lang w:val="en-GB"/>
        </w:rPr>
        <w:t>compared to other workers with OSA</w:t>
      </w:r>
      <w:r w:rsidR="00F04299" w:rsidRPr="000F3A7A">
        <w:rPr>
          <w:lang w:val="en-GB"/>
        </w:rPr>
        <w:t xml:space="preserve"> </w:t>
      </w:r>
      <w:r w:rsidR="00BA46A9" w:rsidRPr="000F3A7A">
        <w:rPr>
          <w:lang w:val="en-GB"/>
        </w:rPr>
        <w:t xml:space="preserve"> (</w:t>
      </w:r>
      <w:r w:rsidR="00E70221" w:rsidRPr="000F3A7A">
        <w:rPr>
          <w:lang w:val="en-GB"/>
        </w:rPr>
        <w:t>82</w:t>
      </w:r>
      <w:r w:rsidR="00BA46A9" w:rsidRPr="000F3A7A">
        <w:rPr>
          <w:lang w:val="en-GB"/>
        </w:rPr>
        <w:t>).</w:t>
      </w:r>
    </w:p>
    <w:p w:rsidR="009564DB" w:rsidRPr="000F3A7A" w:rsidRDefault="00BA46A9" w:rsidP="00E06C59">
      <w:pPr>
        <w:spacing w:line="480" w:lineRule="auto"/>
        <w:ind w:firstLine="708"/>
        <w:jc w:val="both"/>
        <w:rPr>
          <w:lang w:val="en-GB"/>
        </w:rPr>
      </w:pPr>
      <w:r w:rsidRPr="000F3A7A">
        <w:rPr>
          <w:lang w:val="en-GB"/>
        </w:rPr>
        <w:t>A</w:t>
      </w:r>
      <w:r w:rsidR="009564DB" w:rsidRPr="000F3A7A">
        <w:rPr>
          <w:lang w:val="en-GB"/>
        </w:rPr>
        <w:t xml:space="preserve"> cohort study </w:t>
      </w:r>
      <w:r w:rsidRPr="000F3A7A">
        <w:rPr>
          <w:lang w:val="en-GB"/>
        </w:rPr>
        <w:t xml:space="preserve">assessed the risk on MVA </w:t>
      </w:r>
      <w:r w:rsidR="00007651">
        <w:rPr>
          <w:lang w:val="en-GB"/>
        </w:rPr>
        <w:t>in</w:t>
      </w:r>
      <w:r w:rsidR="00007651" w:rsidRPr="000F3A7A">
        <w:rPr>
          <w:lang w:val="en-GB"/>
        </w:rPr>
        <w:t xml:space="preserve"> North American police officers </w:t>
      </w:r>
      <w:r w:rsidRPr="000F3A7A">
        <w:rPr>
          <w:lang w:val="en-GB"/>
        </w:rPr>
        <w:t>according to risk for different sleep disorders</w:t>
      </w:r>
      <w:r w:rsidR="009564DB" w:rsidRPr="000F3A7A">
        <w:rPr>
          <w:lang w:val="en-GB"/>
        </w:rPr>
        <w:t xml:space="preserve"> </w:t>
      </w:r>
      <w:r w:rsidRPr="000F3A7A">
        <w:rPr>
          <w:lang w:val="en-GB"/>
        </w:rPr>
        <w:t>(</w:t>
      </w:r>
      <w:r w:rsidR="00E70221" w:rsidRPr="000F3A7A">
        <w:rPr>
          <w:lang w:val="en-GB"/>
        </w:rPr>
        <w:t>83</w:t>
      </w:r>
      <w:r w:rsidRPr="000F3A7A">
        <w:rPr>
          <w:lang w:val="en-GB"/>
        </w:rPr>
        <w:t>). Screening was positive</w:t>
      </w:r>
      <w:r w:rsidR="00007651" w:rsidRPr="00007651">
        <w:rPr>
          <w:lang w:val="en-GB"/>
        </w:rPr>
        <w:t xml:space="preserve"> </w:t>
      </w:r>
      <w:r w:rsidR="00007651" w:rsidRPr="000F3A7A">
        <w:rPr>
          <w:lang w:val="en-GB"/>
        </w:rPr>
        <w:t>in 33.6%</w:t>
      </w:r>
      <w:r w:rsidRPr="000F3A7A">
        <w:rPr>
          <w:lang w:val="en-GB"/>
        </w:rPr>
        <w:t xml:space="preserve"> </w:t>
      </w:r>
      <w:r w:rsidR="00007651" w:rsidRPr="000F3A7A">
        <w:rPr>
          <w:lang w:val="en-GB"/>
        </w:rPr>
        <w:t xml:space="preserve">of police officers </w:t>
      </w:r>
      <w:r w:rsidRPr="000F3A7A">
        <w:rPr>
          <w:lang w:val="en-GB"/>
        </w:rPr>
        <w:t>for OSA,</w:t>
      </w:r>
      <w:r w:rsidR="00007651" w:rsidRPr="00007651">
        <w:rPr>
          <w:lang w:val="en-GB"/>
        </w:rPr>
        <w:t xml:space="preserve"> </w:t>
      </w:r>
      <w:r w:rsidR="00007651" w:rsidRPr="000F3A7A">
        <w:rPr>
          <w:lang w:val="en-GB"/>
        </w:rPr>
        <w:t>in 6.5%</w:t>
      </w:r>
      <w:r w:rsidRPr="000F3A7A">
        <w:rPr>
          <w:lang w:val="en-GB"/>
        </w:rPr>
        <w:t xml:space="preserve"> for insomnia, and </w:t>
      </w:r>
      <w:r w:rsidR="00007651" w:rsidRPr="000F3A7A">
        <w:rPr>
          <w:lang w:val="en-GB"/>
        </w:rPr>
        <w:t xml:space="preserve">in 5.4% </w:t>
      </w:r>
      <w:r w:rsidRPr="000F3A7A">
        <w:rPr>
          <w:lang w:val="en-GB"/>
        </w:rPr>
        <w:t>for shift work disorder. P</w:t>
      </w:r>
      <w:r w:rsidR="009564DB" w:rsidRPr="000F3A7A">
        <w:rPr>
          <w:lang w:val="en-GB"/>
        </w:rPr>
        <w:t xml:space="preserve">articipants who screened positive for at least </w:t>
      </w:r>
      <w:r w:rsidR="00631BD3" w:rsidRPr="000F3A7A">
        <w:rPr>
          <w:lang w:val="en-GB"/>
        </w:rPr>
        <w:t>one</w:t>
      </w:r>
      <w:r w:rsidR="009564DB" w:rsidRPr="000F3A7A">
        <w:rPr>
          <w:lang w:val="en-GB"/>
        </w:rPr>
        <w:t xml:space="preserve"> sleep disorder</w:t>
      </w:r>
      <w:r w:rsidRPr="000F3A7A">
        <w:rPr>
          <w:lang w:val="en-GB"/>
        </w:rPr>
        <w:t>, however,</w:t>
      </w:r>
      <w:r w:rsidR="009564DB" w:rsidRPr="000F3A7A">
        <w:rPr>
          <w:lang w:val="en-GB"/>
        </w:rPr>
        <w:t xml:space="preserve"> report</w:t>
      </w:r>
      <w:r w:rsidR="00E57498">
        <w:rPr>
          <w:lang w:val="en-GB"/>
        </w:rPr>
        <w:t>ed</w:t>
      </w:r>
      <w:r w:rsidR="009564DB" w:rsidRPr="000F3A7A">
        <w:rPr>
          <w:lang w:val="en-GB"/>
        </w:rPr>
        <w:t xml:space="preserve"> </w:t>
      </w:r>
      <w:r w:rsidR="00E57498">
        <w:rPr>
          <w:lang w:val="en-GB"/>
        </w:rPr>
        <w:t>similar rates</w:t>
      </w:r>
      <w:r w:rsidR="009564DB" w:rsidRPr="000F3A7A">
        <w:rPr>
          <w:lang w:val="en-GB"/>
        </w:rPr>
        <w:t xml:space="preserve"> </w:t>
      </w:r>
      <w:r w:rsidR="00E57498">
        <w:rPr>
          <w:lang w:val="en-GB"/>
        </w:rPr>
        <w:t>of</w:t>
      </w:r>
      <w:r w:rsidR="00631BD3" w:rsidRPr="000F3A7A">
        <w:rPr>
          <w:lang w:val="en-GB"/>
        </w:rPr>
        <w:t xml:space="preserve"> </w:t>
      </w:r>
      <w:r w:rsidR="009564DB" w:rsidRPr="000F3A7A">
        <w:rPr>
          <w:lang w:val="en-GB"/>
        </w:rPr>
        <w:t xml:space="preserve">episodes of falling asleep while driving </w:t>
      </w:r>
      <w:r w:rsidR="00E57498">
        <w:rPr>
          <w:lang w:val="en-GB"/>
        </w:rPr>
        <w:t>as</w:t>
      </w:r>
      <w:r w:rsidR="00631BD3" w:rsidRPr="000F3A7A">
        <w:rPr>
          <w:lang w:val="en-GB"/>
        </w:rPr>
        <w:t xml:space="preserve"> control subjects </w:t>
      </w:r>
      <w:r w:rsidR="009564DB" w:rsidRPr="000F3A7A">
        <w:rPr>
          <w:lang w:val="en-GB"/>
        </w:rPr>
        <w:t>(17.9% vs 12.7%)</w:t>
      </w:r>
      <w:r w:rsidRPr="000F3A7A">
        <w:rPr>
          <w:lang w:val="en-GB"/>
        </w:rPr>
        <w:t>. Such low sensitivity may be explained by the screening strategy u</w:t>
      </w:r>
      <w:r w:rsidR="00E57498">
        <w:rPr>
          <w:lang w:val="en-GB"/>
        </w:rPr>
        <w:t>sed, as opposed</w:t>
      </w:r>
      <w:r w:rsidRPr="000F3A7A">
        <w:rPr>
          <w:lang w:val="en-GB"/>
        </w:rPr>
        <w:t xml:space="preserve"> to actual diagnosis of sleep disorders. </w:t>
      </w:r>
    </w:p>
    <w:p w:rsidR="009564DB" w:rsidRPr="000F3A7A" w:rsidRDefault="009564DB" w:rsidP="00E57498">
      <w:pPr>
        <w:spacing w:line="480" w:lineRule="auto"/>
        <w:ind w:firstLine="708"/>
        <w:jc w:val="both"/>
        <w:rPr>
          <w:lang w:val="en-GB"/>
        </w:rPr>
      </w:pPr>
      <w:r w:rsidRPr="000F3A7A">
        <w:rPr>
          <w:lang w:val="en-GB"/>
        </w:rPr>
        <w:t>In a large Swedish stud</w:t>
      </w:r>
      <w:r w:rsidR="00E06C59" w:rsidRPr="000F3A7A">
        <w:rPr>
          <w:lang w:val="en-GB"/>
        </w:rPr>
        <w:t>y</w:t>
      </w:r>
      <w:r w:rsidRPr="000F3A7A">
        <w:rPr>
          <w:lang w:val="en-GB"/>
        </w:rPr>
        <w:t>, only severe EDS (ESS ≥16)</w:t>
      </w:r>
      <w:r w:rsidR="00631BD3" w:rsidRPr="000F3A7A">
        <w:rPr>
          <w:lang w:val="en-GB"/>
        </w:rPr>
        <w:t>,</w:t>
      </w:r>
      <w:r w:rsidRPr="000F3A7A">
        <w:rPr>
          <w:lang w:val="en-GB"/>
        </w:rPr>
        <w:t xml:space="preserve"> </w:t>
      </w:r>
      <w:r w:rsidR="00631BD3" w:rsidRPr="000F3A7A">
        <w:rPr>
          <w:lang w:val="en-GB"/>
        </w:rPr>
        <w:t>but not OSA severity, wa</w:t>
      </w:r>
      <w:r w:rsidRPr="000F3A7A">
        <w:rPr>
          <w:lang w:val="en-GB"/>
        </w:rPr>
        <w:t>s associated with increas</w:t>
      </w:r>
      <w:r w:rsidR="00E57498">
        <w:rPr>
          <w:lang w:val="en-GB"/>
        </w:rPr>
        <w:t>ed</w:t>
      </w:r>
      <w:r w:rsidRPr="000F3A7A">
        <w:rPr>
          <w:lang w:val="en-GB"/>
        </w:rPr>
        <w:t xml:space="preserve"> risk of M</w:t>
      </w:r>
      <w:r w:rsidR="00E06C59" w:rsidRPr="000F3A7A">
        <w:rPr>
          <w:lang w:val="en-GB"/>
        </w:rPr>
        <w:t>V</w:t>
      </w:r>
      <w:r w:rsidRPr="000F3A7A">
        <w:rPr>
          <w:lang w:val="en-GB"/>
        </w:rPr>
        <w:t>A (</w:t>
      </w:r>
      <w:r w:rsidR="00A760AD" w:rsidRPr="000F3A7A">
        <w:rPr>
          <w:lang w:val="en-GB"/>
        </w:rPr>
        <w:t>84</w:t>
      </w:r>
      <w:r w:rsidRPr="000F3A7A">
        <w:rPr>
          <w:lang w:val="en-GB"/>
        </w:rPr>
        <w:t>); driving distance (exposure to risk), short habitual sleep time (≤ 5 h</w:t>
      </w:r>
      <w:r w:rsidR="00E06C59" w:rsidRPr="000F3A7A">
        <w:rPr>
          <w:lang w:val="en-GB"/>
        </w:rPr>
        <w:t>ours</w:t>
      </w:r>
      <w:r w:rsidRPr="000F3A7A">
        <w:rPr>
          <w:lang w:val="en-GB"/>
        </w:rPr>
        <w:t xml:space="preserve">/night) and use of hypnotics </w:t>
      </w:r>
      <w:r w:rsidR="00007651">
        <w:rPr>
          <w:lang w:val="en-GB"/>
        </w:rPr>
        <w:t xml:space="preserve">also </w:t>
      </w:r>
      <w:r w:rsidRPr="000F3A7A">
        <w:rPr>
          <w:lang w:val="en-GB"/>
        </w:rPr>
        <w:t>predict</w:t>
      </w:r>
      <w:r w:rsidR="00007651">
        <w:rPr>
          <w:lang w:val="en-GB"/>
        </w:rPr>
        <w:t xml:space="preserve">ed </w:t>
      </w:r>
      <w:r w:rsidRPr="000F3A7A">
        <w:rPr>
          <w:lang w:val="en-GB"/>
        </w:rPr>
        <w:t xml:space="preserve">risk. </w:t>
      </w:r>
      <w:r w:rsidR="00E57498">
        <w:rPr>
          <w:lang w:val="en-GB"/>
        </w:rPr>
        <w:t>A</w:t>
      </w:r>
      <w:r w:rsidRPr="000F3A7A">
        <w:rPr>
          <w:lang w:val="en-GB"/>
        </w:rPr>
        <w:t xml:space="preserve">nalysis of European Sleep </w:t>
      </w:r>
      <w:proofErr w:type="spellStart"/>
      <w:r w:rsidRPr="000F3A7A">
        <w:rPr>
          <w:lang w:val="en-GB"/>
        </w:rPr>
        <w:t>Apnea</w:t>
      </w:r>
      <w:proofErr w:type="spellEnd"/>
      <w:r w:rsidRPr="000F3A7A">
        <w:rPr>
          <w:lang w:val="en-GB"/>
        </w:rPr>
        <w:t xml:space="preserve"> Database (ESADA)</w:t>
      </w:r>
      <w:r w:rsidR="00007651">
        <w:rPr>
          <w:lang w:val="en-GB"/>
        </w:rPr>
        <w:t xml:space="preserve"> </w:t>
      </w:r>
      <w:r w:rsidRPr="000F3A7A">
        <w:rPr>
          <w:lang w:val="en-GB"/>
        </w:rPr>
        <w:t>showed that at least one risk factor was present in 68.7</w:t>
      </w:r>
      <w:r w:rsidR="00E06C59" w:rsidRPr="000F3A7A">
        <w:rPr>
          <w:lang w:val="en-GB"/>
        </w:rPr>
        <w:t>%</w:t>
      </w:r>
      <w:r w:rsidRPr="000F3A7A">
        <w:rPr>
          <w:lang w:val="en-GB"/>
        </w:rPr>
        <w:t xml:space="preserve"> and 51.</w:t>
      </w:r>
      <w:r w:rsidR="00E06C59" w:rsidRPr="000F3A7A">
        <w:rPr>
          <w:lang w:val="en-GB"/>
        </w:rPr>
        <w:t>3</w:t>
      </w:r>
      <w:r w:rsidRPr="000F3A7A">
        <w:rPr>
          <w:lang w:val="en-GB"/>
        </w:rPr>
        <w:t>% of male and female drivers, respectively (</w:t>
      </w:r>
      <w:r w:rsidR="00A760AD" w:rsidRPr="000F3A7A">
        <w:rPr>
          <w:lang w:val="en-GB"/>
        </w:rPr>
        <w:t>85</w:t>
      </w:r>
      <w:r w:rsidRPr="000F3A7A">
        <w:rPr>
          <w:lang w:val="en-GB"/>
        </w:rPr>
        <w:t xml:space="preserve">). </w:t>
      </w:r>
      <w:r w:rsidR="00007651">
        <w:rPr>
          <w:lang w:val="en-GB"/>
        </w:rPr>
        <w:t>P</w:t>
      </w:r>
      <w:r w:rsidRPr="000F3A7A">
        <w:rPr>
          <w:lang w:val="en-GB"/>
        </w:rPr>
        <w:t xml:space="preserve">redictors of </w:t>
      </w:r>
      <w:r w:rsidR="00BA46A9" w:rsidRPr="000F3A7A">
        <w:rPr>
          <w:lang w:val="en-GB"/>
        </w:rPr>
        <w:t>MVA</w:t>
      </w:r>
      <w:r w:rsidR="00E06C59" w:rsidRPr="000F3A7A">
        <w:rPr>
          <w:lang w:val="en-GB"/>
        </w:rPr>
        <w:t xml:space="preserve"> were:</w:t>
      </w:r>
      <w:r w:rsidR="00BA46A9" w:rsidRPr="000F3A7A">
        <w:rPr>
          <w:lang w:val="en-GB"/>
        </w:rPr>
        <w:t xml:space="preserve"> </w:t>
      </w:r>
      <w:r w:rsidRPr="000F3A7A">
        <w:rPr>
          <w:lang w:val="en-GB"/>
        </w:rPr>
        <w:lastRenderedPageBreak/>
        <w:t xml:space="preserve">severe </w:t>
      </w:r>
      <w:r w:rsidR="00631BD3" w:rsidRPr="000F3A7A">
        <w:rPr>
          <w:lang w:val="en-GB"/>
        </w:rPr>
        <w:t>EDS</w:t>
      </w:r>
      <w:r w:rsidRPr="000F3A7A">
        <w:rPr>
          <w:lang w:val="en-GB"/>
        </w:rPr>
        <w:t xml:space="preserve"> (ESS ≥16)</w:t>
      </w:r>
      <w:r w:rsidR="00E06C59" w:rsidRPr="000F3A7A">
        <w:rPr>
          <w:lang w:val="en-GB"/>
        </w:rPr>
        <w:t xml:space="preserve">, </w:t>
      </w:r>
      <w:r w:rsidRPr="000F3A7A">
        <w:rPr>
          <w:lang w:val="en-GB"/>
        </w:rPr>
        <w:t xml:space="preserve">age, female gender, </w:t>
      </w:r>
      <w:r w:rsidR="00631BD3" w:rsidRPr="000F3A7A">
        <w:rPr>
          <w:lang w:val="en-GB"/>
        </w:rPr>
        <w:t>body mass index</w:t>
      </w:r>
      <w:r w:rsidRPr="000F3A7A">
        <w:rPr>
          <w:lang w:val="en-GB"/>
        </w:rPr>
        <w:t>, AHI</w:t>
      </w:r>
      <w:r w:rsidR="00E06C59" w:rsidRPr="000F3A7A">
        <w:rPr>
          <w:lang w:val="en-GB"/>
        </w:rPr>
        <w:t>,</w:t>
      </w:r>
      <w:r w:rsidRPr="000F3A7A">
        <w:rPr>
          <w:lang w:val="en-GB"/>
        </w:rPr>
        <w:t xml:space="preserve"> and driving distance</w:t>
      </w:r>
      <w:r w:rsidR="00E06C59" w:rsidRPr="000F3A7A">
        <w:rPr>
          <w:lang w:val="en-GB"/>
        </w:rPr>
        <w:t>&gt;15000 km/year</w:t>
      </w:r>
      <w:r w:rsidRPr="000F3A7A">
        <w:rPr>
          <w:lang w:val="en-GB"/>
        </w:rPr>
        <w:t xml:space="preserve">. Of interest, the mean sum of MVA risk factors increased with </w:t>
      </w:r>
      <w:r w:rsidR="00007651" w:rsidRPr="000F3A7A">
        <w:rPr>
          <w:lang w:val="en-GB"/>
        </w:rPr>
        <w:t xml:space="preserve">OSA </w:t>
      </w:r>
      <w:r w:rsidRPr="000F3A7A">
        <w:rPr>
          <w:lang w:val="en-GB"/>
        </w:rPr>
        <w:t xml:space="preserve">severity and was higher in males than in females. </w:t>
      </w:r>
    </w:p>
    <w:p w:rsidR="001B276D" w:rsidRPr="000F3A7A" w:rsidRDefault="00BA46A9" w:rsidP="00E06C59">
      <w:pPr>
        <w:spacing w:line="480" w:lineRule="auto"/>
        <w:ind w:firstLine="708"/>
        <w:jc w:val="both"/>
        <w:rPr>
          <w:lang w:val="en-US"/>
        </w:rPr>
      </w:pPr>
      <w:r w:rsidRPr="000F3A7A">
        <w:rPr>
          <w:lang w:val="en-GB"/>
        </w:rPr>
        <w:t>While the role of OSA in increasing the risk for MVA can be considered evidence-based, several problems remain. For example, the large majority of individuals studied were men, while risk in women is insufficient</w:t>
      </w:r>
      <w:r w:rsidR="00AC6A91">
        <w:rPr>
          <w:lang w:val="en-GB"/>
        </w:rPr>
        <w:t xml:space="preserve">ly </w:t>
      </w:r>
      <w:r w:rsidRPr="000F3A7A">
        <w:rPr>
          <w:lang w:val="en-GB"/>
        </w:rPr>
        <w:t xml:space="preserve"> </w:t>
      </w:r>
      <w:r w:rsidR="00AC6A91">
        <w:rPr>
          <w:lang w:val="en-GB"/>
        </w:rPr>
        <w:t>studied to date</w:t>
      </w:r>
      <w:r w:rsidRPr="000F3A7A">
        <w:rPr>
          <w:lang w:val="en-GB"/>
        </w:rPr>
        <w:t xml:space="preserve">. </w:t>
      </w:r>
      <w:r w:rsidR="00AC6A91">
        <w:rPr>
          <w:lang w:val="en-US"/>
        </w:rPr>
        <w:t>S</w:t>
      </w:r>
      <w:r w:rsidRPr="000F3A7A">
        <w:rPr>
          <w:lang w:val="en-US"/>
        </w:rPr>
        <w:t>imilar</w:t>
      </w:r>
      <w:r w:rsidR="00AC6A91">
        <w:rPr>
          <w:lang w:val="en-US"/>
        </w:rPr>
        <w:t>ly,</w:t>
      </w:r>
      <w:r w:rsidRPr="000F3A7A">
        <w:rPr>
          <w:lang w:val="en-US"/>
        </w:rPr>
        <w:t xml:space="preserve"> elderly OSA patients</w:t>
      </w:r>
      <w:r w:rsidR="00DF21E7" w:rsidRPr="000F3A7A">
        <w:rPr>
          <w:lang w:val="en-US"/>
        </w:rPr>
        <w:t xml:space="preserve"> may show a higher risk</w:t>
      </w:r>
      <w:r w:rsidR="00AC6A91">
        <w:rPr>
          <w:lang w:val="en-US"/>
        </w:rPr>
        <w:t xml:space="preserve">, </w:t>
      </w:r>
      <w:r w:rsidR="00DF21E7" w:rsidRPr="000F3A7A">
        <w:rPr>
          <w:lang w:val="en-US"/>
        </w:rPr>
        <w:t>compensated by a low driving distance/year and/or preventive behavio</w:t>
      </w:r>
      <w:r w:rsidR="00EA7465">
        <w:rPr>
          <w:lang w:val="en-US"/>
        </w:rPr>
        <w:t>rs</w:t>
      </w:r>
      <w:r w:rsidR="00DF21E7" w:rsidRPr="000F3A7A">
        <w:rPr>
          <w:lang w:val="en-US"/>
        </w:rPr>
        <w:t xml:space="preserve"> such as avoid</w:t>
      </w:r>
      <w:r w:rsidR="00E57498">
        <w:rPr>
          <w:lang w:val="en-US"/>
        </w:rPr>
        <w:t xml:space="preserve">ing </w:t>
      </w:r>
      <w:r w:rsidR="00DF21E7" w:rsidRPr="000F3A7A">
        <w:rPr>
          <w:lang w:val="en-US"/>
        </w:rPr>
        <w:t>driving at night. On the other hand, c</w:t>
      </w:r>
      <w:r w:rsidR="00B77486" w:rsidRPr="000F3A7A">
        <w:rPr>
          <w:lang w:val="en-US"/>
        </w:rPr>
        <w:t>ommercial drivers</w:t>
      </w:r>
      <w:r w:rsidR="00DF21E7" w:rsidRPr="000F3A7A">
        <w:rPr>
          <w:lang w:val="en-US"/>
        </w:rPr>
        <w:t xml:space="preserve"> often drive heavy trucks, besides driving long distance</w:t>
      </w:r>
      <w:r w:rsidR="00E57498">
        <w:rPr>
          <w:lang w:val="en-US"/>
        </w:rPr>
        <w:t>s</w:t>
      </w:r>
      <w:r w:rsidR="00B77486" w:rsidRPr="000F3A7A">
        <w:rPr>
          <w:lang w:val="en-US"/>
        </w:rPr>
        <w:t xml:space="preserve">. </w:t>
      </w:r>
      <w:r w:rsidR="00E57498">
        <w:rPr>
          <w:lang w:val="en-US"/>
        </w:rPr>
        <w:t>On the other hand, it was</w:t>
      </w:r>
      <w:r w:rsidR="00DF21E7" w:rsidRPr="000F3A7A">
        <w:rPr>
          <w:lang w:val="en-US"/>
        </w:rPr>
        <w:t xml:space="preserve"> recent</w:t>
      </w:r>
      <w:r w:rsidR="00E57498">
        <w:rPr>
          <w:lang w:val="en-US"/>
        </w:rPr>
        <w:t>ly</w:t>
      </w:r>
      <w:r w:rsidR="00DF21E7" w:rsidRPr="000F3A7A">
        <w:rPr>
          <w:lang w:val="en-US"/>
        </w:rPr>
        <w:t xml:space="preserve"> estimate</w:t>
      </w:r>
      <w:r w:rsidR="00E57498">
        <w:rPr>
          <w:lang w:val="en-US"/>
        </w:rPr>
        <w:t>d</w:t>
      </w:r>
      <w:r w:rsidR="00DF21E7" w:rsidRPr="000F3A7A">
        <w:rPr>
          <w:lang w:val="en-US"/>
        </w:rPr>
        <w:t xml:space="preserve"> that OSA could be held responsible for </w:t>
      </w:r>
      <w:r w:rsidR="00AC6A91">
        <w:rPr>
          <w:lang w:val="en-US"/>
        </w:rPr>
        <w:t>only</w:t>
      </w:r>
      <w:r w:rsidR="00B77486" w:rsidRPr="000F3A7A">
        <w:rPr>
          <w:lang w:val="en-US"/>
        </w:rPr>
        <w:t xml:space="preserve"> </w:t>
      </w:r>
      <w:r w:rsidR="00AC6A91">
        <w:rPr>
          <w:lang w:val="en-US"/>
        </w:rPr>
        <w:t xml:space="preserve">about </w:t>
      </w:r>
      <w:r w:rsidR="00B77486" w:rsidRPr="000F3A7A">
        <w:rPr>
          <w:lang w:val="en-US"/>
        </w:rPr>
        <w:t xml:space="preserve">7% </w:t>
      </w:r>
      <w:r w:rsidR="00DF21E7" w:rsidRPr="000F3A7A">
        <w:rPr>
          <w:lang w:val="en-US"/>
        </w:rPr>
        <w:t>of total MVAs</w:t>
      </w:r>
      <w:r w:rsidR="00B77486" w:rsidRPr="000F3A7A">
        <w:rPr>
          <w:lang w:val="en-US"/>
        </w:rPr>
        <w:t xml:space="preserve"> (</w:t>
      </w:r>
      <w:r w:rsidR="007D5B1F" w:rsidRPr="000F3A7A">
        <w:rPr>
          <w:lang w:val="en-US"/>
        </w:rPr>
        <w:t>86</w:t>
      </w:r>
      <w:r w:rsidR="00B77486" w:rsidRPr="000F3A7A">
        <w:rPr>
          <w:lang w:val="en-US"/>
        </w:rPr>
        <w:t>).</w:t>
      </w:r>
    </w:p>
    <w:p w:rsidR="00DF21E7" w:rsidRPr="000F3A7A" w:rsidRDefault="00DF21E7" w:rsidP="00DF21E7">
      <w:pPr>
        <w:spacing w:line="480" w:lineRule="auto"/>
        <w:jc w:val="both"/>
        <w:rPr>
          <w:b/>
          <w:lang w:val="en-US"/>
        </w:rPr>
      </w:pPr>
    </w:p>
    <w:p w:rsidR="00DF21E7" w:rsidRPr="000F3A7A" w:rsidRDefault="00DF21E7" w:rsidP="00DF21E7">
      <w:pPr>
        <w:spacing w:line="480" w:lineRule="auto"/>
        <w:jc w:val="both"/>
        <w:rPr>
          <w:b/>
          <w:lang w:val="en-US"/>
        </w:rPr>
      </w:pPr>
      <w:r w:rsidRPr="000F3A7A">
        <w:rPr>
          <w:b/>
          <w:lang w:val="en-US"/>
        </w:rPr>
        <w:t>The effects of CPAP treatment on driving risk in OSA</w:t>
      </w:r>
    </w:p>
    <w:p w:rsidR="004D1041" w:rsidRPr="000F3A7A" w:rsidRDefault="00DF21E7" w:rsidP="00E06C59">
      <w:pPr>
        <w:spacing w:line="480" w:lineRule="auto"/>
        <w:ind w:firstLine="708"/>
        <w:jc w:val="both"/>
        <w:rPr>
          <w:lang w:val="en-US"/>
        </w:rPr>
      </w:pPr>
      <w:r w:rsidRPr="000F3A7A">
        <w:rPr>
          <w:lang w:val="en-US"/>
        </w:rPr>
        <w:t>S</w:t>
      </w:r>
      <w:proofErr w:type="spellStart"/>
      <w:r w:rsidR="009564DB" w:rsidRPr="000F3A7A">
        <w:rPr>
          <w:lang w:val="en-GB"/>
        </w:rPr>
        <w:t>tudies</w:t>
      </w:r>
      <w:proofErr w:type="spellEnd"/>
      <w:r w:rsidR="009564DB" w:rsidRPr="000F3A7A">
        <w:rPr>
          <w:lang w:val="en-GB"/>
        </w:rPr>
        <w:t xml:space="preserve"> </w:t>
      </w:r>
      <w:r w:rsidR="00631BD3" w:rsidRPr="000F3A7A">
        <w:rPr>
          <w:lang w:val="en-GB"/>
        </w:rPr>
        <w:t>agree</w:t>
      </w:r>
      <w:r w:rsidR="009564DB" w:rsidRPr="000F3A7A">
        <w:rPr>
          <w:lang w:val="en-GB"/>
        </w:rPr>
        <w:t xml:space="preserve"> on the positive effect of OSA treatment in reducing </w:t>
      </w:r>
      <w:r w:rsidRPr="000F3A7A">
        <w:rPr>
          <w:lang w:val="en-GB"/>
        </w:rPr>
        <w:t xml:space="preserve">the </w:t>
      </w:r>
      <w:r w:rsidR="009564DB" w:rsidRPr="000F3A7A">
        <w:rPr>
          <w:lang w:val="en-GB"/>
        </w:rPr>
        <w:t xml:space="preserve">risk of </w:t>
      </w:r>
      <w:r w:rsidR="00E06C59" w:rsidRPr="000F3A7A">
        <w:rPr>
          <w:lang w:val="en-GB"/>
        </w:rPr>
        <w:t>MVA</w:t>
      </w:r>
      <w:r w:rsidR="007D5B1F" w:rsidRPr="000F3A7A">
        <w:rPr>
          <w:lang w:val="en-GB"/>
        </w:rPr>
        <w:t xml:space="preserve"> (Table 4)</w:t>
      </w:r>
      <w:r w:rsidR="009564DB" w:rsidRPr="000F3A7A">
        <w:rPr>
          <w:lang w:val="en-GB"/>
        </w:rPr>
        <w:t xml:space="preserve">. </w:t>
      </w:r>
      <w:r w:rsidR="00AC6A91">
        <w:rPr>
          <w:lang w:val="en-GB"/>
        </w:rPr>
        <w:t>T</w:t>
      </w:r>
      <w:r w:rsidR="00AC6A91" w:rsidRPr="000F3A7A">
        <w:rPr>
          <w:lang w:val="en-GB"/>
        </w:rPr>
        <w:t xml:space="preserve">he first meta-analysis on the effects of CPAP </w:t>
      </w:r>
      <w:r w:rsidR="00AC6A91">
        <w:rPr>
          <w:lang w:val="en-GB"/>
        </w:rPr>
        <w:t xml:space="preserve">also </w:t>
      </w:r>
      <w:r w:rsidR="00E57498">
        <w:rPr>
          <w:lang w:val="en-GB"/>
        </w:rPr>
        <w:t>calculated</w:t>
      </w:r>
      <w:r w:rsidRPr="000F3A7A">
        <w:rPr>
          <w:lang w:val="en-GB"/>
        </w:rPr>
        <w:t xml:space="preserve"> that costs of OSA-associated MVAs were far higher than cost </w:t>
      </w:r>
      <w:r w:rsidR="004204C9">
        <w:rPr>
          <w:lang w:val="en-GB"/>
        </w:rPr>
        <w:t>of</w:t>
      </w:r>
      <w:r w:rsidRPr="000F3A7A">
        <w:rPr>
          <w:lang w:val="en-GB"/>
        </w:rPr>
        <w:t xml:space="preserve"> </w:t>
      </w:r>
      <w:r w:rsidR="00E57498">
        <w:rPr>
          <w:lang w:val="en-GB"/>
        </w:rPr>
        <w:t xml:space="preserve">OSA </w:t>
      </w:r>
      <w:r w:rsidRPr="000F3A7A">
        <w:rPr>
          <w:lang w:val="en-GB"/>
        </w:rPr>
        <w:t>treatment</w:t>
      </w:r>
      <w:r w:rsidR="007D5B1F" w:rsidRPr="000F3A7A">
        <w:rPr>
          <w:lang w:val="en-GB"/>
        </w:rPr>
        <w:t xml:space="preserve"> (87)</w:t>
      </w:r>
      <w:r w:rsidRPr="000F3A7A">
        <w:rPr>
          <w:lang w:val="en-GB"/>
        </w:rPr>
        <w:t xml:space="preserve">. </w:t>
      </w:r>
      <w:proofErr w:type="spellStart"/>
      <w:r w:rsidRPr="000F3A7A">
        <w:rPr>
          <w:lang w:val="en-GB"/>
        </w:rPr>
        <w:t>Tregear</w:t>
      </w:r>
      <w:proofErr w:type="spellEnd"/>
      <w:r w:rsidR="00E57498">
        <w:rPr>
          <w:lang w:val="en-GB"/>
        </w:rPr>
        <w:t xml:space="preserve"> et al.</w:t>
      </w:r>
      <w:r w:rsidRPr="000F3A7A">
        <w:rPr>
          <w:lang w:val="en-GB"/>
        </w:rPr>
        <w:t xml:space="preserve"> </w:t>
      </w:r>
      <w:r w:rsidR="004204C9">
        <w:rPr>
          <w:lang w:val="en-GB"/>
        </w:rPr>
        <w:t>confirmed</w:t>
      </w:r>
      <w:r w:rsidR="009564DB" w:rsidRPr="000F3A7A">
        <w:rPr>
          <w:lang w:val="en-GB"/>
        </w:rPr>
        <w:t xml:space="preserve"> a significant risk reduction following </w:t>
      </w:r>
      <w:r w:rsidR="00E57498">
        <w:rPr>
          <w:lang w:val="en-GB"/>
        </w:rPr>
        <w:t xml:space="preserve">OSA </w:t>
      </w:r>
      <w:r w:rsidR="009564DB" w:rsidRPr="000F3A7A">
        <w:rPr>
          <w:lang w:val="en-GB"/>
        </w:rPr>
        <w:t>treatment (risk ratio 0.28</w:t>
      </w:r>
      <w:r w:rsidR="00EA7465">
        <w:rPr>
          <w:lang w:val="en-GB"/>
        </w:rPr>
        <w:t>,</w:t>
      </w:r>
      <w:r w:rsidR="009564DB" w:rsidRPr="000F3A7A">
        <w:rPr>
          <w:lang w:val="en-GB"/>
        </w:rPr>
        <w:t xml:space="preserve"> 95% CI 0.22-</w:t>
      </w:r>
      <w:r w:rsidR="00631BD3" w:rsidRPr="000F3A7A">
        <w:rPr>
          <w:lang w:val="en-GB"/>
        </w:rPr>
        <w:t>0</w:t>
      </w:r>
      <w:r w:rsidR="009564DB" w:rsidRPr="000F3A7A">
        <w:rPr>
          <w:lang w:val="en-GB"/>
        </w:rPr>
        <w:t>.35; p&lt;0.001)</w:t>
      </w:r>
      <w:r w:rsidR="00E06C59" w:rsidRPr="000F3A7A">
        <w:rPr>
          <w:lang w:val="en-GB"/>
        </w:rPr>
        <w:t xml:space="preserve"> (</w:t>
      </w:r>
      <w:r w:rsidR="007D5B1F" w:rsidRPr="000F3A7A">
        <w:rPr>
          <w:lang w:val="en-GB"/>
        </w:rPr>
        <w:t>88</w:t>
      </w:r>
      <w:r w:rsidR="00E06C59" w:rsidRPr="000F3A7A">
        <w:rPr>
          <w:lang w:val="en-GB"/>
        </w:rPr>
        <w:t xml:space="preserve">). </w:t>
      </w:r>
      <w:r w:rsidR="00631BD3" w:rsidRPr="000F3A7A">
        <w:rPr>
          <w:lang w:val="en-GB"/>
        </w:rPr>
        <w:t xml:space="preserve"> </w:t>
      </w:r>
      <w:r w:rsidR="00E57498">
        <w:rPr>
          <w:lang w:val="en-GB"/>
        </w:rPr>
        <w:t>EDS</w:t>
      </w:r>
      <w:r w:rsidR="009564DB" w:rsidRPr="000F3A7A">
        <w:rPr>
          <w:lang w:val="en-GB"/>
        </w:rPr>
        <w:t xml:space="preserve"> improve</w:t>
      </w:r>
      <w:r w:rsidR="00631BD3" w:rsidRPr="000F3A7A">
        <w:rPr>
          <w:lang w:val="en-GB"/>
        </w:rPr>
        <w:t>d</w:t>
      </w:r>
      <w:r w:rsidR="009564DB" w:rsidRPr="000F3A7A">
        <w:rPr>
          <w:lang w:val="en-GB"/>
        </w:rPr>
        <w:t xml:space="preserve"> significantly following a single night</w:t>
      </w:r>
      <w:r w:rsidR="00E06C59" w:rsidRPr="000F3A7A">
        <w:rPr>
          <w:lang w:val="en-GB"/>
        </w:rPr>
        <w:t>,</w:t>
      </w:r>
      <w:r w:rsidR="009564DB" w:rsidRPr="000F3A7A">
        <w:rPr>
          <w:lang w:val="en-GB"/>
        </w:rPr>
        <w:t xml:space="preserve"> while simulated driving performance improve</w:t>
      </w:r>
      <w:r w:rsidR="00631BD3" w:rsidRPr="000F3A7A">
        <w:rPr>
          <w:lang w:val="en-GB"/>
        </w:rPr>
        <w:t>d</w:t>
      </w:r>
      <w:r w:rsidR="009564DB" w:rsidRPr="000F3A7A">
        <w:rPr>
          <w:lang w:val="en-GB"/>
        </w:rPr>
        <w:t xml:space="preserve"> significantly within 2</w:t>
      </w:r>
      <w:r w:rsidR="004204C9">
        <w:rPr>
          <w:lang w:val="en-GB"/>
        </w:rPr>
        <w:t>-</w:t>
      </w:r>
      <w:r w:rsidR="009564DB" w:rsidRPr="000F3A7A">
        <w:rPr>
          <w:lang w:val="en-GB"/>
        </w:rPr>
        <w:t>7 days of CPAP treatment (</w:t>
      </w:r>
      <w:r w:rsidR="007D5B1F" w:rsidRPr="000F3A7A">
        <w:rPr>
          <w:lang w:val="en-GB"/>
        </w:rPr>
        <w:t>88</w:t>
      </w:r>
      <w:r w:rsidR="009564DB" w:rsidRPr="000F3A7A">
        <w:rPr>
          <w:lang w:val="en-GB"/>
        </w:rPr>
        <w:t xml:space="preserve">). </w:t>
      </w:r>
      <w:r w:rsidRPr="000F3A7A">
        <w:rPr>
          <w:lang w:val="en-GB"/>
        </w:rPr>
        <w:t>Not only MVA, but also near-miss accidents decrease</w:t>
      </w:r>
      <w:r w:rsidR="004D1041" w:rsidRPr="000F3A7A">
        <w:rPr>
          <w:lang w:val="en-GB"/>
        </w:rPr>
        <w:t>d</w:t>
      </w:r>
      <w:r w:rsidRPr="000F3A7A">
        <w:rPr>
          <w:lang w:val="en-GB"/>
        </w:rPr>
        <w:t xml:space="preserve"> with CPAP</w:t>
      </w:r>
      <w:r w:rsidR="004D1041" w:rsidRPr="000F3A7A">
        <w:rPr>
          <w:lang w:val="en-GB"/>
        </w:rPr>
        <w:t xml:space="preserve">, and performance at simulated driving improved in treated patients </w:t>
      </w:r>
      <w:r w:rsidRPr="000F3A7A">
        <w:rPr>
          <w:lang w:val="en-GB"/>
        </w:rPr>
        <w:t>(</w:t>
      </w:r>
      <w:r w:rsidR="007D5B1F" w:rsidRPr="000F3A7A">
        <w:rPr>
          <w:lang w:val="en-US"/>
        </w:rPr>
        <w:t>89</w:t>
      </w:r>
      <w:r w:rsidRPr="000F3A7A">
        <w:rPr>
          <w:lang w:val="en-US"/>
        </w:rPr>
        <w:t>)</w:t>
      </w:r>
      <w:r w:rsidR="00B77486" w:rsidRPr="000F3A7A">
        <w:rPr>
          <w:lang w:val="en-US"/>
        </w:rPr>
        <w:t xml:space="preserve">. </w:t>
      </w:r>
      <w:r w:rsidR="004D1041" w:rsidRPr="000F3A7A">
        <w:rPr>
          <w:lang w:val="en-US"/>
        </w:rPr>
        <w:t xml:space="preserve">Finally, the meta-analysis recently published by </w:t>
      </w:r>
      <w:proofErr w:type="spellStart"/>
      <w:r w:rsidR="004D1041" w:rsidRPr="000F3A7A">
        <w:rPr>
          <w:lang w:val="en-US"/>
        </w:rPr>
        <w:t>Patil</w:t>
      </w:r>
      <w:proofErr w:type="spellEnd"/>
      <w:r w:rsidR="004D1041" w:rsidRPr="000F3A7A">
        <w:rPr>
          <w:lang w:val="en-US"/>
        </w:rPr>
        <w:t xml:space="preserve"> et al. confirmed that CPAP treatment effectively</w:t>
      </w:r>
      <w:r w:rsidR="00BD1570" w:rsidRPr="000F3A7A">
        <w:rPr>
          <w:lang w:val="en-US"/>
        </w:rPr>
        <w:t xml:space="preserve"> </w:t>
      </w:r>
      <w:r w:rsidR="004D1041" w:rsidRPr="000F3A7A">
        <w:rPr>
          <w:lang w:val="en-US"/>
        </w:rPr>
        <w:t>decreased both</w:t>
      </w:r>
      <w:r w:rsidR="00BD1570" w:rsidRPr="000F3A7A">
        <w:rPr>
          <w:lang w:val="en-US"/>
        </w:rPr>
        <w:t xml:space="preserve"> EDS </w:t>
      </w:r>
      <w:r w:rsidR="004D1041" w:rsidRPr="000F3A7A">
        <w:rPr>
          <w:lang w:val="en-US"/>
        </w:rPr>
        <w:t>and MVA</w:t>
      </w:r>
      <w:r w:rsidR="00EA7465">
        <w:rPr>
          <w:lang w:val="en-US"/>
        </w:rPr>
        <w:t>s</w:t>
      </w:r>
      <w:r w:rsidR="00D76065" w:rsidRPr="000F3A7A">
        <w:rPr>
          <w:lang w:val="en-US"/>
        </w:rPr>
        <w:t xml:space="preserve"> (13)</w:t>
      </w:r>
      <w:r w:rsidR="00BD1570" w:rsidRPr="000F3A7A">
        <w:rPr>
          <w:lang w:val="en-US"/>
        </w:rPr>
        <w:t xml:space="preserve">. </w:t>
      </w:r>
    </w:p>
    <w:p w:rsidR="00D76065" w:rsidRPr="000F3A7A" w:rsidRDefault="004D1041" w:rsidP="00D76065">
      <w:pPr>
        <w:spacing w:line="480" w:lineRule="auto"/>
        <w:ind w:firstLine="708"/>
        <w:jc w:val="both"/>
        <w:rPr>
          <w:lang w:val="en-GB"/>
        </w:rPr>
      </w:pPr>
      <w:r w:rsidRPr="000F3A7A">
        <w:rPr>
          <w:lang w:val="en-GB"/>
        </w:rPr>
        <w:t xml:space="preserve">Compliance to CPAP treatment remains a major problem. </w:t>
      </w:r>
      <w:r w:rsidR="009564DB" w:rsidRPr="000F3A7A">
        <w:rPr>
          <w:lang w:val="en-GB"/>
        </w:rPr>
        <w:t xml:space="preserve"> </w:t>
      </w:r>
      <w:r w:rsidR="00E57498">
        <w:rPr>
          <w:lang w:val="en-GB"/>
        </w:rPr>
        <w:t>I</w:t>
      </w:r>
      <w:r w:rsidR="009564DB" w:rsidRPr="000F3A7A">
        <w:rPr>
          <w:lang w:val="en-GB"/>
        </w:rPr>
        <w:t>n a cohort of truck drivers</w:t>
      </w:r>
      <w:r w:rsidR="00E57498">
        <w:rPr>
          <w:lang w:val="en-GB"/>
        </w:rPr>
        <w:t>,</w:t>
      </w:r>
      <w:r w:rsidR="009564DB" w:rsidRPr="000F3A7A">
        <w:rPr>
          <w:lang w:val="en-GB"/>
        </w:rPr>
        <w:t xml:space="preserve"> </w:t>
      </w:r>
      <w:r w:rsidR="00003B28">
        <w:rPr>
          <w:lang w:val="en-GB"/>
        </w:rPr>
        <w:t>subjects with OSA</w:t>
      </w:r>
      <w:r w:rsidR="00EA7465" w:rsidRPr="000F3A7A">
        <w:rPr>
          <w:lang w:val="en-GB"/>
        </w:rPr>
        <w:t xml:space="preserve"> </w:t>
      </w:r>
      <w:r w:rsidR="00EA7465">
        <w:rPr>
          <w:lang w:val="en-GB"/>
        </w:rPr>
        <w:t>n</w:t>
      </w:r>
      <w:r w:rsidR="009564DB" w:rsidRPr="000F3A7A">
        <w:rPr>
          <w:lang w:val="en-GB"/>
        </w:rPr>
        <w:t xml:space="preserve">on adherent to CPAP had a </w:t>
      </w:r>
      <w:r w:rsidR="004204C9" w:rsidRPr="000F3A7A">
        <w:rPr>
          <w:lang w:val="en-GB"/>
        </w:rPr>
        <w:t xml:space="preserve">five-fold </w:t>
      </w:r>
      <w:r w:rsidR="009564DB" w:rsidRPr="000F3A7A">
        <w:rPr>
          <w:lang w:val="en-GB"/>
        </w:rPr>
        <w:t xml:space="preserve">crash </w:t>
      </w:r>
      <w:r w:rsidR="004204C9" w:rsidRPr="000F3A7A">
        <w:rPr>
          <w:lang w:val="en-GB"/>
        </w:rPr>
        <w:t xml:space="preserve">rate </w:t>
      </w:r>
      <w:r w:rsidR="004204C9">
        <w:rPr>
          <w:lang w:val="en-GB"/>
        </w:rPr>
        <w:t>compared</w:t>
      </w:r>
      <w:r w:rsidR="004204C9" w:rsidRPr="000F3A7A">
        <w:rPr>
          <w:lang w:val="en-GB"/>
        </w:rPr>
        <w:t xml:space="preserve"> </w:t>
      </w:r>
      <w:r w:rsidR="004204C9">
        <w:rPr>
          <w:lang w:val="en-GB"/>
        </w:rPr>
        <w:t>to</w:t>
      </w:r>
      <w:r w:rsidR="004204C9" w:rsidRPr="000F3A7A">
        <w:rPr>
          <w:lang w:val="en-GB"/>
        </w:rPr>
        <w:t xml:space="preserve"> controls </w:t>
      </w:r>
      <w:r w:rsidR="004204C9" w:rsidRPr="000F3A7A">
        <w:rPr>
          <w:lang w:val="en-GB"/>
        </w:rPr>
        <w:lastRenderedPageBreak/>
        <w:t>without OSA</w:t>
      </w:r>
      <w:r w:rsidR="009564DB" w:rsidRPr="000F3A7A">
        <w:rPr>
          <w:lang w:val="en-GB"/>
        </w:rPr>
        <w:t xml:space="preserve">; the crash rate </w:t>
      </w:r>
      <w:r w:rsidR="004204C9" w:rsidRPr="000F3A7A">
        <w:rPr>
          <w:lang w:val="en-GB"/>
        </w:rPr>
        <w:t xml:space="preserve">was similar </w:t>
      </w:r>
      <w:r w:rsidR="009564DB" w:rsidRPr="000F3A7A">
        <w:rPr>
          <w:lang w:val="en-GB"/>
        </w:rPr>
        <w:t xml:space="preserve">in full-adherent drivers </w:t>
      </w:r>
      <w:r w:rsidR="004204C9">
        <w:rPr>
          <w:lang w:val="en-GB"/>
        </w:rPr>
        <w:t>and</w:t>
      </w:r>
      <w:r w:rsidR="009564DB" w:rsidRPr="000F3A7A">
        <w:rPr>
          <w:lang w:val="en-GB"/>
        </w:rPr>
        <w:t xml:space="preserve"> controls</w:t>
      </w:r>
      <w:r w:rsidR="00E57498">
        <w:rPr>
          <w:lang w:val="en-GB"/>
        </w:rPr>
        <w:t xml:space="preserve"> </w:t>
      </w:r>
      <w:r w:rsidR="00E57498" w:rsidRPr="000F3A7A">
        <w:rPr>
          <w:lang w:val="en-GB"/>
        </w:rPr>
        <w:t xml:space="preserve">(99). </w:t>
      </w:r>
      <w:r w:rsidR="00BA1553" w:rsidRPr="000F3A7A">
        <w:rPr>
          <w:lang w:val="en-GB"/>
        </w:rPr>
        <w:t xml:space="preserve"> </w:t>
      </w:r>
      <w:r w:rsidRPr="000F3A7A">
        <w:rPr>
          <w:lang w:val="en-GB"/>
        </w:rPr>
        <w:t xml:space="preserve">Non-adherent drivers remained highly dangerous, since information on their health status could not be communicated to other employers due to privacy regulations.  </w:t>
      </w:r>
      <w:r w:rsidR="00003B28">
        <w:rPr>
          <w:lang w:val="en-GB"/>
        </w:rPr>
        <w:t>Moreover</w:t>
      </w:r>
      <w:r w:rsidR="000F3A7A">
        <w:rPr>
          <w:lang w:val="en-GB"/>
        </w:rPr>
        <w:t xml:space="preserve">,  sleep deprivation </w:t>
      </w:r>
      <w:r w:rsidR="00003B28">
        <w:rPr>
          <w:lang w:val="en-GB"/>
        </w:rPr>
        <w:t>is frequent</w:t>
      </w:r>
      <w:r w:rsidR="000F3A7A">
        <w:rPr>
          <w:lang w:val="en-GB"/>
        </w:rPr>
        <w:t xml:space="preserve"> in commercial drivers</w:t>
      </w:r>
      <w:r w:rsidR="004204C9">
        <w:rPr>
          <w:lang w:val="en-GB"/>
        </w:rPr>
        <w:t xml:space="preserve"> </w:t>
      </w:r>
      <w:r w:rsidR="000F3A7A">
        <w:rPr>
          <w:lang w:val="en-GB"/>
        </w:rPr>
        <w:t xml:space="preserve">and worsens the risk of accidents, but can be prevented by naps (91), underlining the importance of preventive measures.  </w:t>
      </w:r>
      <w:r w:rsidR="00D76065" w:rsidRPr="000F3A7A">
        <w:rPr>
          <w:lang w:val="en-GB"/>
        </w:rPr>
        <w:t xml:space="preserve">The American Academy of Sleep Medicine has recently issued a document specifically regarding the management of OSA in commercial </w:t>
      </w:r>
      <w:r w:rsidR="000F3A7A" w:rsidRPr="000F3A7A">
        <w:rPr>
          <w:lang w:val="en-GB"/>
        </w:rPr>
        <w:t>motor vehicle operators (9</w:t>
      </w:r>
      <w:r w:rsidR="00BF1CB3">
        <w:rPr>
          <w:lang w:val="en-GB"/>
        </w:rPr>
        <w:t>2</w:t>
      </w:r>
      <w:r w:rsidR="000F3A7A" w:rsidRPr="000F3A7A">
        <w:rPr>
          <w:lang w:val="en-GB"/>
        </w:rPr>
        <w:t>).</w:t>
      </w:r>
      <w:r w:rsidR="000F3A7A">
        <w:rPr>
          <w:lang w:val="en-GB"/>
        </w:rPr>
        <w:t xml:space="preserve"> </w:t>
      </w:r>
    </w:p>
    <w:p w:rsidR="00BA1553" w:rsidRPr="000F3A7A" w:rsidRDefault="00BA1553" w:rsidP="00BA1553">
      <w:pPr>
        <w:spacing w:line="480" w:lineRule="auto"/>
        <w:ind w:firstLine="720"/>
        <w:jc w:val="both"/>
        <w:rPr>
          <w:b/>
          <w:lang w:val="en-GB"/>
        </w:rPr>
      </w:pPr>
    </w:p>
    <w:p w:rsidR="00BA1553" w:rsidRPr="000F3A7A" w:rsidRDefault="00BA1553" w:rsidP="00BA1553">
      <w:pPr>
        <w:spacing w:line="480" w:lineRule="auto"/>
        <w:jc w:val="both"/>
        <w:rPr>
          <w:b/>
          <w:lang w:val="en-GB"/>
        </w:rPr>
      </w:pPr>
      <w:r w:rsidRPr="000F3A7A">
        <w:rPr>
          <w:b/>
          <w:lang w:val="en-GB"/>
        </w:rPr>
        <w:t>Conclusions</w:t>
      </w:r>
    </w:p>
    <w:p w:rsidR="00BA1553" w:rsidRPr="006B66C8" w:rsidRDefault="00BA1553" w:rsidP="006B66C8">
      <w:pPr>
        <w:spacing w:line="480" w:lineRule="auto"/>
        <w:jc w:val="both"/>
        <w:rPr>
          <w:lang w:val="en-US"/>
        </w:rPr>
      </w:pPr>
      <w:r w:rsidRPr="000F3A7A">
        <w:rPr>
          <w:lang w:val="en-GB"/>
        </w:rPr>
        <w:tab/>
        <w:t xml:space="preserve">Evaluation of fitness to drive </w:t>
      </w:r>
      <w:r w:rsidR="006972FA" w:rsidRPr="000F3A7A">
        <w:rPr>
          <w:lang w:val="en-GB"/>
        </w:rPr>
        <w:t xml:space="preserve">in OSA patients </w:t>
      </w:r>
      <w:r w:rsidRPr="000F3A7A">
        <w:rPr>
          <w:lang w:val="en-GB"/>
        </w:rPr>
        <w:t>is a current problem</w:t>
      </w:r>
      <w:r w:rsidR="006972FA">
        <w:rPr>
          <w:lang w:val="en-GB"/>
        </w:rPr>
        <w:t xml:space="preserve"> worldwide. </w:t>
      </w:r>
      <w:r w:rsidR="00733833">
        <w:rPr>
          <w:lang w:val="en-GB"/>
        </w:rPr>
        <w:t xml:space="preserve">The </w:t>
      </w:r>
      <w:r w:rsidR="00705450">
        <w:rPr>
          <w:lang w:val="en-GB"/>
        </w:rPr>
        <w:t xml:space="preserve">European Union </w:t>
      </w:r>
      <w:r w:rsidR="00BF1CB3">
        <w:rPr>
          <w:lang w:val="en-GB"/>
        </w:rPr>
        <w:t xml:space="preserve">(EU) </w:t>
      </w:r>
      <w:r w:rsidR="00705450">
        <w:rPr>
          <w:lang w:val="en-GB"/>
        </w:rPr>
        <w:t xml:space="preserve">has updated </w:t>
      </w:r>
      <w:r w:rsidR="006B66C8">
        <w:rPr>
          <w:lang w:val="en-GB"/>
        </w:rPr>
        <w:t xml:space="preserve">the rules </w:t>
      </w:r>
      <w:r w:rsidR="004204C9">
        <w:rPr>
          <w:lang w:val="en-GB"/>
        </w:rPr>
        <w:t>on</w:t>
      </w:r>
      <w:r w:rsidR="006B66C8">
        <w:rPr>
          <w:lang w:val="en-GB"/>
        </w:rPr>
        <w:t xml:space="preserve"> d</w:t>
      </w:r>
      <w:r w:rsidR="00705450">
        <w:rPr>
          <w:lang w:val="en-GB"/>
        </w:rPr>
        <w:t>riving license regulatio</w:t>
      </w:r>
      <w:r w:rsidR="00BF1CB3">
        <w:rPr>
          <w:lang w:val="en-GB"/>
        </w:rPr>
        <w:t>n</w:t>
      </w:r>
      <w:r w:rsidR="00705450">
        <w:rPr>
          <w:lang w:val="en-GB"/>
        </w:rPr>
        <w:t>s</w:t>
      </w:r>
      <w:r w:rsidR="00BF1CB3">
        <w:rPr>
          <w:lang w:val="en-GB"/>
        </w:rPr>
        <w:t xml:space="preserve"> (93)</w:t>
      </w:r>
      <w:r w:rsidR="006B66C8">
        <w:rPr>
          <w:lang w:val="en-GB"/>
        </w:rPr>
        <w:t>,</w:t>
      </w:r>
      <w:r w:rsidR="00705450">
        <w:rPr>
          <w:lang w:val="en-GB"/>
        </w:rPr>
        <w:t xml:space="preserve"> and OSA was included among disorders for which evaluation of fitness to drive is</w:t>
      </w:r>
      <w:r w:rsidR="00003B28">
        <w:rPr>
          <w:lang w:val="en-GB"/>
        </w:rPr>
        <w:t xml:space="preserve"> mandatory</w:t>
      </w:r>
      <w:r w:rsidR="00705450">
        <w:rPr>
          <w:lang w:val="en-GB"/>
        </w:rPr>
        <w:t xml:space="preserve">. Application of the EU Directive, however,  </w:t>
      </w:r>
      <w:r w:rsidR="00BF1CB3">
        <w:rPr>
          <w:lang w:val="en-GB"/>
        </w:rPr>
        <w:t xml:space="preserve">would </w:t>
      </w:r>
      <w:r w:rsidR="0085118C">
        <w:rPr>
          <w:lang w:val="en-GB"/>
        </w:rPr>
        <w:t xml:space="preserve">require </w:t>
      </w:r>
      <w:r w:rsidR="00003B28">
        <w:rPr>
          <w:lang w:val="en-GB"/>
        </w:rPr>
        <w:t>reliable tools</w:t>
      </w:r>
      <w:r w:rsidR="0085118C">
        <w:rPr>
          <w:lang w:val="en-GB"/>
        </w:rPr>
        <w:t xml:space="preserve"> </w:t>
      </w:r>
      <w:r w:rsidR="004204C9">
        <w:rPr>
          <w:lang w:val="en-GB"/>
        </w:rPr>
        <w:t>to evaluate</w:t>
      </w:r>
      <w:r w:rsidR="00705450">
        <w:rPr>
          <w:lang w:val="en-GB"/>
        </w:rPr>
        <w:t xml:space="preserve"> </w:t>
      </w:r>
      <w:r w:rsidR="004204C9">
        <w:rPr>
          <w:lang w:val="en-GB"/>
        </w:rPr>
        <w:t>the</w:t>
      </w:r>
      <w:r w:rsidR="00705450">
        <w:rPr>
          <w:lang w:val="en-GB"/>
        </w:rPr>
        <w:t xml:space="preserve"> risk of </w:t>
      </w:r>
      <w:r w:rsidR="00003B28">
        <w:rPr>
          <w:lang w:val="en-GB"/>
        </w:rPr>
        <w:t>MVA</w:t>
      </w:r>
      <w:r w:rsidR="00705450">
        <w:rPr>
          <w:lang w:val="en-GB"/>
        </w:rPr>
        <w:t xml:space="preserve"> (94)</w:t>
      </w:r>
      <w:r w:rsidR="0085118C">
        <w:rPr>
          <w:lang w:val="en-GB"/>
        </w:rPr>
        <w:t>, which are currently missing.</w:t>
      </w:r>
      <w:r w:rsidR="006B66C8">
        <w:rPr>
          <w:lang w:val="en-GB"/>
        </w:rPr>
        <w:t xml:space="preserve">  </w:t>
      </w:r>
      <w:r w:rsidR="004204C9">
        <w:rPr>
          <w:lang w:val="en-GB"/>
        </w:rPr>
        <w:t>L</w:t>
      </w:r>
      <w:r w:rsidR="006B66C8" w:rsidRPr="006B66C8">
        <w:rPr>
          <w:lang w:val="en-US"/>
        </w:rPr>
        <w:t>ack of consensus in clinicians’</w:t>
      </w:r>
      <w:r w:rsidR="006B66C8">
        <w:rPr>
          <w:lang w:val="en-US"/>
        </w:rPr>
        <w:t xml:space="preserve"> </w:t>
      </w:r>
      <w:r w:rsidR="006B66C8" w:rsidRPr="006B66C8">
        <w:rPr>
          <w:lang w:val="en-US"/>
        </w:rPr>
        <w:t xml:space="preserve">judgement of fitness to drive </w:t>
      </w:r>
      <w:r w:rsidR="00BF1CB3">
        <w:rPr>
          <w:lang w:val="en-US"/>
        </w:rPr>
        <w:t>is common for</w:t>
      </w:r>
      <w:r w:rsidR="006B66C8" w:rsidRPr="006B66C8">
        <w:rPr>
          <w:lang w:val="en-US"/>
        </w:rPr>
        <w:t xml:space="preserve"> both untreated and CPAP-treated patients</w:t>
      </w:r>
      <w:r w:rsidR="006B66C8">
        <w:rPr>
          <w:lang w:val="en-US"/>
        </w:rPr>
        <w:t xml:space="preserve"> </w:t>
      </w:r>
      <w:r w:rsidR="006B66C8" w:rsidRPr="006B66C8">
        <w:rPr>
          <w:lang w:val="en-US"/>
        </w:rPr>
        <w:t>with OSA (</w:t>
      </w:r>
      <w:r w:rsidR="006B66C8">
        <w:rPr>
          <w:lang w:val="en-US"/>
        </w:rPr>
        <w:t>95</w:t>
      </w:r>
      <w:r w:rsidR="006B66C8" w:rsidRPr="006B66C8">
        <w:rPr>
          <w:lang w:val="en-US"/>
        </w:rPr>
        <w:t>).</w:t>
      </w:r>
    </w:p>
    <w:p w:rsidR="00D76065" w:rsidRPr="000F3A7A" w:rsidRDefault="00003B28" w:rsidP="00D76065">
      <w:pPr>
        <w:spacing w:line="480" w:lineRule="auto"/>
        <w:ind w:firstLine="708"/>
        <w:jc w:val="both"/>
        <w:rPr>
          <w:lang w:val="en-GB"/>
        </w:rPr>
      </w:pPr>
      <w:r>
        <w:rPr>
          <w:lang w:val="en-GB"/>
        </w:rPr>
        <w:t xml:space="preserve">Adherence to CPAP is poor in </w:t>
      </w:r>
      <w:r>
        <w:rPr>
          <w:lang w:val="en-GB"/>
        </w:rPr>
        <w:t>many</w:t>
      </w:r>
      <w:r>
        <w:rPr>
          <w:lang w:val="en-GB"/>
        </w:rPr>
        <w:t xml:space="preserve"> OSA patients</w:t>
      </w:r>
      <w:r w:rsidRPr="000F3A7A">
        <w:rPr>
          <w:lang w:val="en-GB"/>
        </w:rPr>
        <w:t xml:space="preserve">, </w:t>
      </w:r>
      <w:r>
        <w:rPr>
          <w:lang w:val="en-GB"/>
        </w:rPr>
        <w:t>but</w:t>
      </w:r>
      <w:r>
        <w:rPr>
          <w:lang w:val="en-GB"/>
        </w:rPr>
        <w:t xml:space="preserve"> the effect on driving risk of </w:t>
      </w:r>
      <w:r w:rsidRPr="000F3A7A">
        <w:rPr>
          <w:lang w:val="en-GB"/>
        </w:rPr>
        <w:t xml:space="preserve">alternative </w:t>
      </w:r>
      <w:r>
        <w:rPr>
          <w:lang w:val="en-GB"/>
        </w:rPr>
        <w:t xml:space="preserve">treatments for OSA, such as MAD or positional treatment, has been little investigated. One short-term randomized controlled study reported similar positive effects of CPAP and MAD on sleepiness and driving performance (96), but data on actual MVAs after long-term treatment are </w:t>
      </w:r>
      <w:r>
        <w:rPr>
          <w:lang w:val="en-GB"/>
        </w:rPr>
        <w:t>needed</w:t>
      </w:r>
      <w:r>
        <w:rPr>
          <w:lang w:val="en-GB"/>
        </w:rPr>
        <w:t xml:space="preserve"> (97).</w:t>
      </w:r>
      <w:r>
        <w:rPr>
          <w:lang w:val="en-GB"/>
        </w:rPr>
        <w:t xml:space="preserve"> D</w:t>
      </w:r>
      <w:r w:rsidR="00D76065" w:rsidRPr="000F3A7A">
        <w:rPr>
          <w:lang w:val="en-GB"/>
        </w:rPr>
        <w:t xml:space="preserve">riving regulations </w:t>
      </w:r>
      <w:r>
        <w:rPr>
          <w:lang w:val="en-GB"/>
        </w:rPr>
        <w:t xml:space="preserve">should be updated </w:t>
      </w:r>
      <w:r w:rsidR="00D76065" w:rsidRPr="000F3A7A">
        <w:rPr>
          <w:lang w:val="en-GB"/>
        </w:rPr>
        <w:t>to insure safety on the road and counteract irresponsible behaviours</w:t>
      </w:r>
      <w:r>
        <w:rPr>
          <w:lang w:val="en-GB"/>
        </w:rPr>
        <w:t>,</w:t>
      </w:r>
      <w:bookmarkStart w:id="0" w:name="_GoBack"/>
      <w:bookmarkEnd w:id="0"/>
      <w:r w:rsidR="00D76065" w:rsidRPr="000F3A7A">
        <w:rPr>
          <w:lang w:val="en-GB"/>
        </w:rPr>
        <w:t xml:space="preserve"> especially </w:t>
      </w:r>
      <w:r w:rsidR="004204C9">
        <w:rPr>
          <w:lang w:val="en-GB"/>
        </w:rPr>
        <w:t>by</w:t>
      </w:r>
      <w:r w:rsidR="00D76065" w:rsidRPr="000F3A7A">
        <w:rPr>
          <w:lang w:val="en-GB"/>
        </w:rPr>
        <w:t xml:space="preserve"> commercial drivers.  </w:t>
      </w:r>
    </w:p>
    <w:p w:rsidR="00D76065" w:rsidRPr="000F3A7A" w:rsidRDefault="00D76065" w:rsidP="00BA1553">
      <w:pPr>
        <w:spacing w:line="480" w:lineRule="auto"/>
        <w:jc w:val="both"/>
        <w:rPr>
          <w:lang w:val="en-GB"/>
        </w:rPr>
      </w:pPr>
    </w:p>
    <w:p w:rsidR="00314357" w:rsidRPr="000F3A7A" w:rsidRDefault="00314357" w:rsidP="00890037">
      <w:pPr>
        <w:jc w:val="both"/>
        <w:rPr>
          <w:lang w:val="en-US"/>
        </w:rPr>
      </w:pPr>
      <w:r w:rsidRPr="000F3A7A">
        <w:rPr>
          <w:lang w:val="en-US"/>
        </w:rPr>
        <w:br w:type="page"/>
      </w:r>
    </w:p>
    <w:p w:rsidR="00314357" w:rsidRPr="000F3A7A" w:rsidRDefault="00314357" w:rsidP="00890037">
      <w:pPr>
        <w:autoSpaceDE w:val="0"/>
        <w:autoSpaceDN w:val="0"/>
        <w:adjustRightInd w:val="0"/>
        <w:jc w:val="both"/>
        <w:rPr>
          <w:rFonts w:eastAsiaTheme="minorHAnsi"/>
          <w:b/>
          <w:lang w:val="en-US"/>
        </w:rPr>
      </w:pPr>
      <w:r w:rsidRPr="000F3A7A">
        <w:rPr>
          <w:rFonts w:eastAsiaTheme="minorHAnsi"/>
          <w:b/>
          <w:lang w:val="en-US"/>
        </w:rPr>
        <w:lastRenderedPageBreak/>
        <w:t xml:space="preserve">Table 1. Characteristics of studies on sleepiness in obstructive sleep apnea </w:t>
      </w:r>
    </w:p>
    <w:p w:rsidR="00572A9E" w:rsidRPr="000F3A7A" w:rsidRDefault="00572A9E" w:rsidP="00890037">
      <w:pPr>
        <w:spacing w:line="480" w:lineRule="auto"/>
        <w:jc w:val="both"/>
        <w:rPr>
          <w:lang w:val="en-US"/>
        </w:rPr>
      </w:pPr>
    </w:p>
    <w:p w:rsidR="00A0123B" w:rsidRPr="000F3A7A" w:rsidRDefault="00A0123B" w:rsidP="00890037">
      <w:pPr>
        <w:jc w:val="both"/>
        <w:rPr>
          <w:rFonts w:eastAsiaTheme="minorHAnsi"/>
          <w:lang w:val="en-US"/>
        </w:rPr>
      </w:pPr>
    </w:p>
    <w:tbl>
      <w:tblPr>
        <w:tblpPr w:leftFromText="141" w:rightFromText="141" w:vertAnchor="page" w:horzAnchor="margin" w:tblpY="25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2547"/>
        <w:gridCol w:w="3685"/>
        <w:gridCol w:w="2596"/>
      </w:tblGrid>
      <w:tr w:rsidR="00A0123B" w:rsidRPr="000F3A7A" w:rsidTr="005812DF">
        <w:trPr>
          <w:trHeight w:val="769"/>
        </w:trPr>
        <w:tc>
          <w:tcPr>
            <w:tcW w:w="2547"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b/>
              </w:rPr>
            </w:pPr>
            <w:proofErr w:type="spellStart"/>
            <w:r w:rsidRPr="000F3A7A">
              <w:rPr>
                <w:rFonts w:eastAsiaTheme="minorHAnsi"/>
                <w:b/>
              </w:rPr>
              <w:t>Population</w:t>
            </w:r>
            <w:proofErr w:type="spellEnd"/>
          </w:p>
        </w:tc>
        <w:tc>
          <w:tcPr>
            <w:tcW w:w="3685" w:type="dxa"/>
            <w:shd w:val="clear" w:color="auto" w:fill="auto"/>
            <w:tcMar>
              <w:top w:w="72" w:type="dxa"/>
              <w:left w:w="144" w:type="dxa"/>
              <w:bottom w:w="72" w:type="dxa"/>
              <w:right w:w="144" w:type="dxa"/>
            </w:tcMar>
            <w:vAlign w:val="center"/>
            <w:hideMark/>
          </w:tcPr>
          <w:p w:rsidR="00A0123B" w:rsidRPr="000F3A7A" w:rsidRDefault="005812DF" w:rsidP="00890037">
            <w:pPr>
              <w:autoSpaceDE w:val="0"/>
              <w:autoSpaceDN w:val="0"/>
              <w:adjustRightInd w:val="0"/>
              <w:jc w:val="both"/>
              <w:rPr>
                <w:rFonts w:eastAsiaTheme="minorHAnsi"/>
                <w:lang w:val="en-US"/>
              </w:rPr>
            </w:pPr>
            <w:r w:rsidRPr="000F3A7A">
              <w:rPr>
                <w:rFonts w:eastAsiaTheme="minorHAnsi"/>
                <w:lang w:val="en-US"/>
              </w:rPr>
              <w:t>G</w:t>
            </w:r>
            <w:r w:rsidR="00A0123B" w:rsidRPr="000F3A7A">
              <w:rPr>
                <w:rFonts w:eastAsiaTheme="minorHAnsi"/>
                <w:lang w:val="en-US"/>
              </w:rPr>
              <w:t>eneral population</w:t>
            </w:r>
          </w:p>
          <w:p w:rsidR="005812DF" w:rsidRPr="000F3A7A" w:rsidRDefault="005812DF"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 xml:space="preserve">Sleep clinics </w:t>
            </w:r>
          </w:p>
        </w:tc>
        <w:tc>
          <w:tcPr>
            <w:tcW w:w="2596" w:type="dxa"/>
            <w:shd w:val="clear" w:color="auto" w:fill="auto"/>
            <w:tcMar>
              <w:top w:w="72" w:type="dxa"/>
              <w:left w:w="144" w:type="dxa"/>
              <w:bottom w:w="72" w:type="dxa"/>
              <w:right w:w="144" w:type="dxa"/>
            </w:tcMar>
            <w:hideMark/>
          </w:tcPr>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3 studies</w:t>
            </w:r>
            <w:r w:rsidR="006578AF" w:rsidRPr="000F3A7A">
              <w:rPr>
                <w:rFonts w:eastAsiaTheme="minorHAnsi"/>
                <w:lang w:val="en-US"/>
              </w:rPr>
              <w:t xml:space="preserve"> </w:t>
            </w:r>
            <w:r w:rsidR="00960B16" w:rsidRPr="000F3A7A">
              <w:rPr>
                <w:rFonts w:eastAsiaTheme="minorHAnsi"/>
                <w:vertAlign w:val="superscript"/>
                <w:lang w:val="en-US"/>
              </w:rPr>
              <w:t>19-21</w:t>
            </w:r>
          </w:p>
          <w:p w:rsidR="005812DF" w:rsidRPr="000F3A7A" w:rsidRDefault="005812DF"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28 studies</w:t>
            </w:r>
            <w:r w:rsidR="00960B16" w:rsidRPr="000F3A7A">
              <w:rPr>
                <w:rFonts w:eastAsiaTheme="minorHAnsi"/>
                <w:lang w:val="en-US"/>
              </w:rPr>
              <w:t xml:space="preserve"> </w:t>
            </w:r>
            <w:r w:rsidR="00960B16" w:rsidRPr="000F3A7A">
              <w:rPr>
                <w:rFonts w:eastAsiaTheme="minorHAnsi"/>
                <w:vertAlign w:val="superscript"/>
                <w:lang w:val="en-US"/>
              </w:rPr>
              <w:t>22-49</w:t>
            </w:r>
          </w:p>
        </w:tc>
      </w:tr>
      <w:tr w:rsidR="00A0123B" w:rsidRPr="000F3A7A" w:rsidTr="005812DF">
        <w:trPr>
          <w:trHeight w:val="829"/>
        </w:trPr>
        <w:tc>
          <w:tcPr>
            <w:tcW w:w="2547"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b/>
              </w:rPr>
            </w:pPr>
            <w:r w:rsidRPr="000F3A7A">
              <w:rPr>
                <w:rFonts w:eastAsiaTheme="minorHAnsi"/>
                <w:b/>
              </w:rPr>
              <w:t xml:space="preserve">Sample </w:t>
            </w:r>
            <w:proofErr w:type="spellStart"/>
            <w:r w:rsidRPr="000F3A7A">
              <w:rPr>
                <w:rFonts w:eastAsiaTheme="minorHAnsi"/>
                <w:b/>
              </w:rPr>
              <w:t>size</w:t>
            </w:r>
            <w:proofErr w:type="spellEnd"/>
          </w:p>
        </w:tc>
        <w:tc>
          <w:tcPr>
            <w:tcW w:w="3685"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&lt;400 (range 40-355)</w:t>
            </w:r>
          </w:p>
          <w:p w:rsidR="00960B16" w:rsidRPr="000F3A7A" w:rsidRDefault="00960B16" w:rsidP="00890037">
            <w:pPr>
              <w:autoSpaceDE w:val="0"/>
              <w:autoSpaceDN w:val="0"/>
              <w:adjustRightInd w:val="0"/>
              <w:jc w:val="both"/>
              <w:rPr>
                <w:rFonts w:eastAsiaTheme="minorHAnsi"/>
                <w:lang w:val="en-US"/>
              </w:rPr>
            </w:pPr>
          </w:p>
          <w:p w:rsidR="00960B16" w:rsidRPr="000F3A7A" w:rsidRDefault="00960B16"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&gt;500 (range 518-16583</w:t>
            </w:r>
            <w:r w:rsidR="005812DF" w:rsidRPr="000F3A7A">
              <w:rPr>
                <w:rFonts w:eastAsiaTheme="minorHAnsi"/>
                <w:lang w:val="en-US"/>
              </w:rPr>
              <w:t xml:space="preserve">, </w:t>
            </w:r>
            <w:r w:rsidRPr="000F3A7A">
              <w:rPr>
                <w:rFonts w:eastAsiaTheme="minorHAnsi"/>
                <w:lang w:val="en-US"/>
              </w:rPr>
              <w:t xml:space="preserve">not all </w:t>
            </w:r>
            <w:r w:rsidR="006578AF" w:rsidRPr="000F3A7A">
              <w:rPr>
                <w:rFonts w:eastAsiaTheme="minorHAnsi"/>
                <w:lang w:val="en-US"/>
              </w:rPr>
              <w:t xml:space="preserve">used </w:t>
            </w:r>
            <w:r w:rsidRPr="000F3A7A">
              <w:rPr>
                <w:rFonts w:eastAsiaTheme="minorHAnsi"/>
                <w:lang w:val="en-US"/>
              </w:rPr>
              <w:t>PSG</w:t>
            </w:r>
            <w:r w:rsidR="005812DF" w:rsidRPr="000F3A7A">
              <w:rPr>
                <w:rFonts w:eastAsiaTheme="minorHAnsi"/>
                <w:lang w:val="en-US"/>
              </w:rPr>
              <w:t>)</w:t>
            </w:r>
          </w:p>
        </w:tc>
        <w:tc>
          <w:tcPr>
            <w:tcW w:w="2596" w:type="dxa"/>
            <w:shd w:val="clear" w:color="auto" w:fill="auto"/>
            <w:tcMar>
              <w:top w:w="72" w:type="dxa"/>
              <w:left w:w="144" w:type="dxa"/>
              <w:bottom w:w="72" w:type="dxa"/>
              <w:right w:w="144" w:type="dxa"/>
            </w:tcMar>
            <w:hideMark/>
          </w:tcPr>
          <w:p w:rsidR="00A0123B" w:rsidRPr="000F3A7A" w:rsidRDefault="00A0123B" w:rsidP="00890037">
            <w:pPr>
              <w:autoSpaceDE w:val="0"/>
              <w:autoSpaceDN w:val="0"/>
              <w:adjustRightInd w:val="0"/>
              <w:jc w:val="both"/>
              <w:rPr>
                <w:rFonts w:eastAsiaTheme="minorHAnsi"/>
              </w:rPr>
            </w:pPr>
            <w:r w:rsidRPr="000F3A7A">
              <w:rPr>
                <w:rFonts w:eastAsiaTheme="minorHAnsi"/>
              </w:rPr>
              <w:t xml:space="preserve">19 </w:t>
            </w:r>
            <w:proofErr w:type="spellStart"/>
            <w:r w:rsidRPr="000F3A7A">
              <w:rPr>
                <w:rFonts w:eastAsiaTheme="minorHAnsi"/>
              </w:rPr>
              <w:t>studies</w:t>
            </w:r>
            <w:proofErr w:type="spellEnd"/>
            <w:r w:rsidR="00CE3EE6" w:rsidRPr="000F3A7A">
              <w:rPr>
                <w:rFonts w:eastAsiaTheme="minorHAnsi"/>
              </w:rPr>
              <w:t xml:space="preserve"> </w:t>
            </w:r>
            <w:r w:rsidR="00960B16" w:rsidRPr="000F3A7A">
              <w:rPr>
                <w:rFonts w:eastAsiaTheme="minorHAnsi"/>
                <w:vertAlign w:val="superscript"/>
              </w:rPr>
              <w:t>23-28, 31, 33, 35-38, 40-43, 46, 47,</w:t>
            </w:r>
            <w:r w:rsidR="00CE3EE6" w:rsidRPr="000F3A7A">
              <w:rPr>
                <w:rFonts w:eastAsiaTheme="minorHAnsi"/>
                <w:vertAlign w:val="superscript"/>
              </w:rPr>
              <w:t xml:space="preserve"> </w:t>
            </w:r>
            <w:r w:rsidR="00960B16" w:rsidRPr="000F3A7A">
              <w:rPr>
                <w:rFonts w:eastAsiaTheme="minorHAnsi"/>
                <w:vertAlign w:val="superscript"/>
              </w:rPr>
              <w:t>49</w:t>
            </w:r>
          </w:p>
          <w:p w:rsidR="005812DF" w:rsidRPr="000F3A7A" w:rsidRDefault="005812DF" w:rsidP="00890037">
            <w:pPr>
              <w:autoSpaceDE w:val="0"/>
              <w:autoSpaceDN w:val="0"/>
              <w:adjustRightInd w:val="0"/>
              <w:jc w:val="both"/>
              <w:rPr>
                <w:rFonts w:eastAsiaTheme="minorHAnsi"/>
              </w:rPr>
            </w:pPr>
          </w:p>
          <w:p w:rsidR="00A0123B" w:rsidRPr="000F3A7A" w:rsidRDefault="00A0123B" w:rsidP="00890037">
            <w:pPr>
              <w:autoSpaceDE w:val="0"/>
              <w:autoSpaceDN w:val="0"/>
              <w:adjustRightInd w:val="0"/>
              <w:jc w:val="both"/>
              <w:rPr>
                <w:rFonts w:eastAsiaTheme="minorHAnsi"/>
                <w:vertAlign w:val="superscript"/>
              </w:rPr>
            </w:pPr>
            <w:r w:rsidRPr="000F3A7A">
              <w:rPr>
                <w:rFonts w:eastAsiaTheme="minorHAnsi"/>
              </w:rPr>
              <w:t xml:space="preserve">12 </w:t>
            </w:r>
            <w:proofErr w:type="spellStart"/>
            <w:r w:rsidRPr="000F3A7A">
              <w:rPr>
                <w:rFonts w:eastAsiaTheme="minorHAnsi"/>
              </w:rPr>
              <w:t>studies</w:t>
            </w:r>
            <w:proofErr w:type="spellEnd"/>
            <w:r w:rsidR="00CE3EE6" w:rsidRPr="000F3A7A">
              <w:rPr>
                <w:rFonts w:eastAsiaTheme="minorHAnsi"/>
              </w:rPr>
              <w:t xml:space="preserve"> </w:t>
            </w:r>
            <w:r w:rsidR="005812DF" w:rsidRPr="000F3A7A">
              <w:rPr>
                <w:rFonts w:eastAsiaTheme="minorHAnsi"/>
                <w:vertAlign w:val="superscript"/>
              </w:rPr>
              <w:t>19-22, 29, 30, 32, 34, 39, 44, 45, 48</w:t>
            </w:r>
          </w:p>
        </w:tc>
      </w:tr>
      <w:tr w:rsidR="00A0123B" w:rsidRPr="000F3A7A" w:rsidTr="005812DF">
        <w:trPr>
          <w:trHeight w:val="1254"/>
        </w:trPr>
        <w:tc>
          <w:tcPr>
            <w:tcW w:w="2547"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b/>
              </w:rPr>
            </w:pPr>
            <w:proofErr w:type="spellStart"/>
            <w:r w:rsidRPr="000F3A7A">
              <w:rPr>
                <w:rFonts w:eastAsiaTheme="minorHAnsi"/>
                <w:b/>
              </w:rPr>
              <w:t>Diagnostic</w:t>
            </w:r>
            <w:proofErr w:type="spellEnd"/>
            <w:r w:rsidRPr="000F3A7A">
              <w:rPr>
                <w:rFonts w:eastAsiaTheme="minorHAnsi"/>
                <w:b/>
              </w:rPr>
              <w:t xml:space="preserve"> </w:t>
            </w:r>
            <w:proofErr w:type="spellStart"/>
            <w:r w:rsidRPr="000F3A7A">
              <w:rPr>
                <w:rFonts w:eastAsiaTheme="minorHAnsi"/>
                <w:b/>
              </w:rPr>
              <w:t>method</w:t>
            </w:r>
            <w:proofErr w:type="spellEnd"/>
          </w:p>
        </w:tc>
        <w:tc>
          <w:tcPr>
            <w:tcW w:w="3685"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full PSG</w:t>
            </w:r>
          </w:p>
          <w:p w:rsidR="005812DF" w:rsidRPr="000F3A7A" w:rsidRDefault="005812DF"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oximetry from PSG</w:t>
            </w:r>
          </w:p>
          <w:p w:rsidR="005812DF" w:rsidRPr="000F3A7A" w:rsidRDefault="005812DF"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proofErr w:type="spellStart"/>
            <w:r w:rsidRPr="000F3A7A">
              <w:rPr>
                <w:rFonts w:eastAsiaTheme="minorHAnsi"/>
                <w:lang w:val="en-US"/>
              </w:rPr>
              <w:t>polygraphy</w:t>
            </w:r>
            <w:proofErr w:type="spellEnd"/>
          </w:p>
        </w:tc>
        <w:tc>
          <w:tcPr>
            <w:tcW w:w="2596" w:type="dxa"/>
            <w:shd w:val="clear" w:color="auto" w:fill="auto"/>
            <w:tcMar>
              <w:top w:w="72" w:type="dxa"/>
              <w:left w:w="144" w:type="dxa"/>
              <w:bottom w:w="72" w:type="dxa"/>
              <w:right w:w="144" w:type="dxa"/>
            </w:tcMar>
            <w:hideMark/>
          </w:tcPr>
          <w:p w:rsidR="00A0123B" w:rsidRPr="000F3A7A" w:rsidRDefault="00A0123B" w:rsidP="00890037">
            <w:pPr>
              <w:autoSpaceDE w:val="0"/>
              <w:autoSpaceDN w:val="0"/>
              <w:adjustRightInd w:val="0"/>
              <w:jc w:val="both"/>
              <w:rPr>
                <w:rFonts w:eastAsiaTheme="minorHAnsi"/>
                <w:vertAlign w:val="superscript"/>
              </w:rPr>
            </w:pPr>
            <w:r w:rsidRPr="000F3A7A">
              <w:rPr>
                <w:rFonts w:eastAsiaTheme="minorHAnsi"/>
              </w:rPr>
              <w:t xml:space="preserve">28 </w:t>
            </w:r>
            <w:proofErr w:type="spellStart"/>
            <w:r w:rsidRPr="000F3A7A">
              <w:rPr>
                <w:rFonts w:eastAsiaTheme="minorHAnsi"/>
              </w:rPr>
              <w:t>studies</w:t>
            </w:r>
            <w:proofErr w:type="spellEnd"/>
            <w:r w:rsidR="005812DF" w:rsidRPr="000F3A7A">
              <w:rPr>
                <w:rFonts w:eastAsiaTheme="minorHAnsi"/>
              </w:rPr>
              <w:t xml:space="preserve"> </w:t>
            </w:r>
            <w:r w:rsidR="005812DF" w:rsidRPr="000F3A7A">
              <w:rPr>
                <w:rFonts w:eastAsiaTheme="minorHAnsi"/>
                <w:vertAlign w:val="superscript"/>
              </w:rPr>
              <w:t>19-22, 24-46</w:t>
            </w:r>
          </w:p>
          <w:p w:rsidR="005812DF" w:rsidRPr="000F3A7A" w:rsidRDefault="005812DF" w:rsidP="00890037">
            <w:pPr>
              <w:autoSpaceDE w:val="0"/>
              <w:autoSpaceDN w:val="0"/>
              <w:adjustRightInd w:val="0"/>
              <w:jc w:val="both"/>
              <w:rPr>
                <w:rFonts w:eastAsiaTheme="minorHAnsi"/>
              </w:rPr>
            </w:pPr>
          </w:p>
          <w:p w:rsidR="00A0123B" w:rsidRPr="000F3A7A" w:rsidRDefault="00A0123B" w:rsidP="00890037">
            <w:pPr>
              <w:autoSpaceDE w:val="0"/>
              <w:autoSpaceDN w:val="0"/>
              <w:adjustRightInd w:val="0"/>
              <w:jc w:val="both"/>
              <w:rPr>
                <w:rFonts w:eastAsiaTheme="minorHAnsi"/>
              </w:rPr>
            </w:pPr>
            <w:r w:rsidRPr="000F3A7A">
              <w:rPr>
                <w:rFonts w:eastAsiaTheme="minorHAnsi"/>
              </w:rPr>
              <w:t xml:space="preserve">2 </w:t>
            </w:r>
            <w:proofErr w:type="spellStart"/>
            <w:r w:rsidRPr="000F3A7A">
              <w:rPr>
                <w:rFonts w:eastAsiaTheme="minorHAnsi"/>
              </w:rPr>
              <w:t>studies</w:t>
            </w:r>
            <w:proofErr w:type="spellEnd"/>
            <w:r w:rsidR="005812DF" w:rsidRPr="000F3A7A">
              <w:rPr>
                <w:rFonts w:eastAsiaTheme="minorHAnsi"/>
              </w:rPr>
              <w:t xml:space="preserve"> </w:t>
            </w:r>
            <w:r w:rsidR="005812DF" w:rsidRPr="000F3A7A">
              <w:rPr>
                <w:rFonts w:eastAsiaTheme="minorHAnsi"/>
                <w:vertAlign w:val="superscript"/>
              </w:rPr>
              <w:t>47-48</w:t>
            </w:r>
          </w:p>
          <w:p w:rsidR="005812DF" w:rsidRPr="000F3A7A" w:rsidRDefault="005812DF" w:rsidP="00890037">
            <w:pPr>
              <w:autoSpaceDE w:val="0"/>
              <w:autoSpaceDN w:val="0"/>
              <w:adjustRightInd w:val="0"/>
              <w:jc w:val="both"/>
              <w:rPr>
                <w:rFonts w:eastAsiaTheme="minorHAnsi"/>
              </w:rPr>
            </w:pPr>
          </w:p>
          <w:p w:rsidR="00A0123B" w:rsidRPr="000F3A7A" w:rsidRDefault="00A0123B" w:rsidP="00890037">
            <w:pPr>
              <w:autoSpaceDE w:val="0"/>
              <w:autoSpaceDN w:val="0"/>
              <w:adjustRightInd w:val="0"/>
              <w:jc w:val="both"/>
              <w:rPr>
                <w:rFonts w:eastAsiaTheme="minorHAnsi"/>
                <w:vertAlign w:val="superscript"/>
              </w:rPr>
            </w:pPr>
            <w:r w:rsidRPr="000F3A7A">
              <w:rPr>
                <w:rFonts w:eastAsiaTheme="minorHAnsi"/>
              </w:rPr>
              <w:t xml:space="preserve">1 </w:t>
            </w:r>
            <w:proofErr w:type="spellStart"/>
            <w:r w:rsidRPr="000F3A7A">
              <w:rPr>
                <w:rFonts w:eastAsiaTheme="minorHAnsi"/>
              </w:rPr>
              <w:t>study</w:t>
            </w:r>
            <w:proofErr w:type="spellEnd"/>
            <w:r w:rsidR="005812DF" w:rsidRPr="000F3A7A">
              <w:rPr>
                <w:rFonts w:eastAsiaTheme="minorHAnsi"/>
              </w:rPr>
              <w:t xml:space="preserve"> </w:t>
            </w:r>
            <w:r w:rsidR="005812DF" w:rsidRPr="000F3A7A">
              <w:rPr>
                <w:rFonts w:eastAsiaTheme="minorHAnsi"/>
                <w:vertAlign w:val="superscript"/>
              </w:rPr>
              <w:t>49</w:t>
            </w:r>
          </w:p>
        </w:tc>
      </w:tr>
      <w:tr w:rsidR="005812DF" w:rsidRPr="000F3A7A" w:rsidTr="001D01CE">
        <w:trPr>
          <w:trHeight w:val="966"/>
        </w:trPr>
        <w:tc>
          <w:tcPr>
            <w:tcW w:w="2547" w:type="dxa"/>
            <w:shd w:val="clear" w:color="auto" w:fill="auto"/>
            <w:tcMar>
              <w:top w:w="72" w:type="dxa"/>
              <w:left w:w="144" w:type="dxa"/>
              <w:bottom w:w="72" w:type="dxa"/>
              <w:right w:w="144" w:type="dxa"/>
            </w:tcMar>
            <w:vAlign w:val="center"/>
            <w:hideMark/>
          </w:tcPr>
          <w:p w:rsidR="005812DF" w:rsidRPr="000F3A7A" w:rsidRDefault="005812DF" w:rsidP="00890037">
            <w:pPr>
              <w:autoSpaceDE w:val="0"/>
              <w:autoSpaceDN w:val="0"/>
              <w:adjustRightInd w:val="0"/>
              <w:jc w:val="both"/>
              <w:rPr>
                <w:rFonts w:eastAsiaTheme="minorHAnsi"/>
                <w:b/>
              </w:rPr>
            </w:pPr>
            <w:proofErr w:type="spellStart"/>
            <w:r w:rsidRPr="000F3A7A">
              <w:rPr>
                <w:rFonts w:eastAsiaTheme="minorHAnsi"/>
                <w:b/>
              </w:rPr>
              <w:t>Subjects</w:t>
            </w:r>
            <w:proofErr w:type="spellEnd"/>
          </w:p>
        </w:tc>
        <w:tc>
          <w:tcPr>
            <w:tcW w:w="3685" w:type="dxa"/>
            <w:shd w:val="clear" w:color="auto" w:fill="auto"/>
            <w:tcMar>
              <w:top w:w="72" w:type="dxa"/>
              <w:left w:w="144" w:type="dxa"/>
              <w:bottom w:w="72" w:type="dxa"/>
              <w:right w:w="144" w:type="dxa"/>
            </w:tcMar>
            <w:hideMark/>
          </w:tcPr>
          <w:p w:rsidR="005812DF" w:rsidRPr="000F3A7A" w:rsidRDefault="005812DF" w:rsidP="00890037">
            <w:pPr>
              <w:autoSpaceDE w:val="0"/>
              <w:autoSpaceDN w:val="0"/>
              <w:adjustRightInd w:val="0"/>
              <w:jc w:val="both"/>
              <w:rPr>
                <w:rFonts w:eastAsiaTheme="minorHAnsi"/>
                <w:lang w:val="en-US"/>
              </w:rPr>
            </w:pPr>
            <w:r w:rsidRPr="000F3A7A">
              <w:rPr>
                <w:rFonts w:eastAsiaTheme="minorHAnsi"/>
                <w:lang w:val="en-US"/>
              </w:rPr>
              <w:t>OSA (no AHI range restriction)</w:t>
            </w:r>
          </w:p>
          <w:p w:rsidR="005812DF" w:rsidRPr="000F3A7A" w:rsidRDefault="005812DF" w:rsidP="00890037">
            <w:pPr>
              <w:autoSpaceDE w:val="0"/>
              <w:autoSpaceDN w:val="0"/>
              <w:adjustRightInd w:val="0"/>
              <w:jc w:val="both"/>
              <w:rPr>
                <w:rFonts w:eastAsiaTheme="minorHAnsi"/>
                <w:lang w:val="en-US"/>
              </w:rPr>
            </w:pPr>
          </w:p>
          <w:p w:rsidR="00952608" w:rsidRPr="000F3A7A" w:rsidRDefault="00952608" w:rsidP="00890037">
            <w:pPr>
              <w:autoSpaceDE w:val="0"/>
              <w:autoSpaceDN w:val="0"/>
              <w:adjustRightInd w:val="0"/>
              <w:jc w:val="both"/>
              <w:rPr>
                <w:rFonts w:eastAsiaTheme="minorHAnsi"/>
                <w:lang w:val="en-US"/>
              </w:rPr>
            </w:pPr>
          </w:p>
          <w:p w:rsidR="005812DF" w:rsidRPr="000F3A7A" w:rsidRDefault="005812DF" w:rsidP="00890037">
            <w:pPr>
              <w:autoSpaceDE w:val="0"/>
              <w:autoSpaceDN w:val="0"/>
              <w:adjustRightInd w:val="0"/>
              <w:jc w:val="both"/>
              <w:rPr>
                <w:rFonts w:eastAsiaTheme="minorHAnsi"/>
                <w:lang w:val="en-US"/>
              </w:rPr>
            </w:pPr>
            <w:r w:rsidRPr="000F3A7A">
              <w:rPr>
                <w:rFonts w:eastAsiaTheme="minorHAnsi"/>
              </w:rPr>
              <w:t xml:space="preserve">OSA (AHI ≥15 </w:t>
            </w:r>
            <w:r w:rsidR="00120AD4" w:rsidRPr="000F3A7A">
              <w:rPr>
                <w:rFonts w:eastAsiaTheme="minorHAnsi"/>
              </w:rPr>
              <w:t xml:space="preserve">or ≥30 </w:t>
            </w:r>
            <w:proofErr w:type="spellStart"/>
            <w:r w:rsidRPr="000F3A7A">
              <w:rPr>
                <w:rFonts w:eastAsiaTheme="minorHAnsi"/>
              </w:rPr>
              <w:t>required</w:t>
            </w:r>
            <w:proofErr w:type="spellEnd"/>
            <w:r w:rsidRPr="000F3A7A">
              <w:rPr>
                <w:rFonts w:eastAsiaTheme="minorHAnsi"/>
              </w:rPr>
              <w:t>)</w:t>
            </w:r>
          </w:p>
        </w:tc>
        <w:tc>
          <w:tcPr>
            <w:tcW w:w="2596" w:type="dxa"/>
            <w:shd w:val="clear" w:color="auto" w:fill="auto"/>
            <w:tcMar>
              <w:top w:w="72" w:type="dxa"/>
              <w:left w:w="144" w:type="dxa"/>
              <w:bottom w:w="72" w:type="dxa"/>
              <w:right w:w="144" w:type="dxa"/>
            </w:tcMar>
            <w:hideMark/>
          </w:tcPr>
          <w:p w:rsidR="005812DF" w:rsidRPr="000F3A7A" w:rsidRDefault="005812DF" w:rsidP="00890037">
            <w:pPr>
              <w:autoSpaceDE w:val="0"/>
              <w:autoSpaceDN w:val="0"/>
              <w:adjustRightInd w:val="0"/>
              <w:jc w:val="both"/>
              <w:rPr>
                <w:rFonts w:eastAsiaTheme="minorHAnsi"/>
                <w:vertAlign w:val="superscript"/>
              </w:rPr>
            </w:pPr>
            <w:r w:rsidRPr="000F3A7A">
              <w:rPr>
                <w:rFonts w:eastAsiaTheme="minorHAnsi"/>
              </w:rPr>
              <w:t xml:space="preserve">24 </w:t>
            </w:r>
            <w:proofErr w:type="spellStart"/>
            <w:r w:rsidRPr="000F3A7A">
              <w:rPr>
                <w:rFonts w:eastAsiaTheme="minorHAnsi"/>
              </w:rPr>
              <w:t>studies</w:t>
            </w:r>
            <w:proofErr w:type="spellEnd"/>
            <w:r w:rsidR="001D01CE" w:rsidRPr="000F3A7A">
              <w:rPr>
                <w:rFonts w:eastAsiaTheme="minorHAnsi"/>
              </w:rPr>
              <w:t xml:space="preserve"> </w:t>
            </w:r>
            <w:r w:rsidR="001D01CE" w:rsidRPr="000F3A7A">
              <w:rPr>
                <w:rFonts w:eastAsiaTheme="minorHAnsi"/>
                <w:vertAlign w:val="superscript"/>
              </w:rPr>
              <w:t>19, 21-27, 29-31, 33-37, 39-42, 44-46, 48, 49</w:t>
            </w:r>
          </w:p>
          <w:p w:rsidR="005812DF" w:rsidRPr="000F3A7A" w:rsidRDefault="005812DF" w:rsidP="00890037">
            <w:pPr>
              <w:autoSpaceDE w:val="0"/>
              <w:autoSpaceDN w:val="0"/>
              <w:adjustRightInd w:val="0"/>
              <w:jc w:val="both"/>
              <w:rPr>
                <w:rFonts w:eastAsiaTheme="minorHAnsi"/>
              </w:rPr>
            </w:pPr>
          </w:p>
          <w:p w:rsidR="005812DF" w:rsidRPr="000F3A7A" w:rsidRDefault="005812DF" w:rsidP="00890037">
            <w:pPr>
              <w:autoSpaceDE w:val="0"/>
              <w:autoSpaceDN w:val="0"/>
              <w:adjustRightInd w:val="0"/>
              <w:jc w:val="both"/>
              <w:rPr>
                <w:rFonts w:eastAsiaTheme="minorHAnsi"/>
                <w:vertAlign w:val="superscript"/>
              </w:rPr>
            </w:pPr>
            <w:r w:rsidRPr="000F3A7A">
              <w:rPr>
                <w:rFonts w:eastAsiaTheme="minorHAnsi"/>
              </w:rPr>
              <w:t xml:space="preserve">6 </w:t>
            </w:r>
            <w:proofErr w:type="spellStart"/>
            <w:r w:rsidRPr="000F3A7A">
              <w:rPr>
                <w:rFonts w:eastAsiaTheme="minorHAnsi"/>
              </w:rPr>
              <w:t>studies</w:t>
            </w:r>
            <w:proofErr w:type="spellEnd"/>
            <w:r w:rsidRPr="000F3A7A">
              <w:rPr>
                <w:rFonts w:eastAsiaTheme="minorHAnsi"/>
              </w:rPr>
              <w:t xml:space="preserve"> </w:t>
            </w:r>
            <w:r w:rsidRPr="000F3A7A">
              <w:rPr>
                <w:rFonts w:eastAsiaTheme="minorHAnsi"/>
                <w:vertAlign w:val="superscript"/>
              </w:rPr>
              <w:t xml:space="preserve">20, </w:t>
            </w:r>
            <w:r w:rsidR="001D01CE" w:rsidRPr="000F3A7A">
              <w:rPr>
                <w:rFonts w:eastAsiaTheme="minorHAnsi"/>
                <w:vertAlign w:val="superscript"/>
              </w:rPr>
              <w:t>28, 32, 38, 43, 47</w:t>
            </w:r>
          </w:p>
        </w:tc>
      </w:tr>
      <w:tr w:rsidR="00A0123B" w:rsidRPr="00C94C4D" w:rsidTr="00576857">
        <w:trPr>
          <w:trHeight w:val="1685"/>
        </w:trPr>
        <w:tc>
          <w:tcPr>
            <w:tcW w:w="2547" w:type="dxa"/>
            <w:shd w:val="clear" w:color="auto" w:fill="auto"/>
            <w:tcMar>
              <w:top w:w="72" w:type="dxa"/>
              <w:left w:w="144" w:type="dxa"/>
              <w:bottom w:w="72" w:type="dxa"/>
              <w:right w:w="144" w:type="dxa"/>
            </w:tcMar>
            <w:vAlign w:val="center"/>
            <w:hideMark/>
          </w:tcPr>
          <w:p w:rsidR="00A0123B" w:rsidRPr="000F3A7A" w:rsidRDefault="00A0123B" w:rsidP="00890037">
            <w:pPr>
              <w:autoSpaceDE w:val="0"/>
              <w:autoSpaceDN w:val="0"/>
              <w:adjustRightInd w:val="0"/>
              <w:jc w:val="both"/>
              <w:rPr>
                <w:rFonts w:eastAsiaTheme="minorHAnsi"/>
                <w:b/>
              </w:rPr>
            </w:pPr>
            <w:proofErr w:type="spellStart"/>
            <w:r w:rsidRPr="000F3A7A">
              <w:rPr>
                <w:rFonts w:eastAsiaTheme="minorHAnsi"/>
                <w:b/>
              </w:rPr>
              <w:t>Sleepiness</w:t>
            </w:r>
            <w:proofErr w:type="spellEnd"/>
            <w:r w:rsidRPr="000F3A7A">
              <w:rPr>
                <w:rFonts w:eastAsiaTheme="minorHAnsi"/>
                <w:b/>
              </w:rPr>
              <w:t xml:space="preserve"> </w:t>
            </w:r>
            <w:proofErr w:type="spellStart"/>
            <w:r w:rsidRPr="000F3A7A">
              <w:rPr>
                <w:rFonts w:eastAsiaTheme="minorHAnsi"/>
                <w:b/>
              </w:rPr>
              <w:t>assessment</w:t>
            </w:r>
            <w:proofErr w:type="spellEnd"/>
            <w:r w:rsidRPr="000F3A7A">
              <w:rPr>
                <w:rFonts w:eastAsiaTheme="minorHAnsi"/>
                <w:b/>
              </w:rPr>
              <w:t xml:space="preserve"> </w:t>
            </w:r>
            <w:proofErr w:type="spellStart"/>
            <w:r w:rsidRPr="000F3A7A">
              <w:rPr>
                <w:rFonts w:eastAsiaTheme="minorHAnsi"/>
                <w:b/>
              </w:rPr>
              <w:t>tool</w:t>
            </w:r>
            <w:proofErr w:type="spellEnd"/>
          </w:p>
        </w:tc>
        <w:tc>
          <w:tcPr>
            <w:tcW w:w="3685" w:type="dxa"/>
            <w:shd w:val="clear" w:color="auto" w:fill="auto"/>
            <w:tcMar>
              <w:top w:w="72" w:type="dxa"/>
              <w:left w:w="144" w:type="dxa"/>
              <w:bottom w:w="72" w:type="dxa"/>
              <w:right w:w="144" w:type="dxa"/>
            </w:tcMar>
            <w:hideMark/>
          </w:tcPr>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ESS</w:t>
            </w:r>
          </w:p>
          <w:p w:rsidR="00576857" w:rsidRPr="000F3A7A" w:rsidRDefault="00576857"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MSLT</w:t>
            </w:r>
            <w:r w:rsidR="00AD0031" w:rsidRPr="000F3A7A">
              <w:rPr>
                <w:rFonts w:eastAsiaTheme="minorHAnsi"/>
                <w:lang w:val="en-US"/>
              </w:rPr>
              <w:t xml:space="preserve"> </w:t>
            </w:r>
          </w:p>
          <w:p w:rsidR="00576857" w:rsidRPr="000F3A7A" w:rsidRDefault="00576857" w:rsidP="00890037">
            <w:pPr>
              <w:autoSpaceDE w:val="0"/>
              <w:autoSpaceDN w:val="0"/>
              <w:adjustRightInd w:val="0"/>
              <w:jc w:val="both"/>
              <w:rPr>
                <w:rFonts w:eastAsiaTheme="minorHAnsi"/>
                <w:lang w:val="en-US"/>
              </w:rPr>
            </w:pPr>
          </w:p>
          <w:p w:rsidR="00576857" w:rsidRPr="000F3A7A" w:rsidRDefault="00AD0031" w:rsidP="00890037">
            <w:pPr>
              <w:autoSpaceDE w:val="0"/>
              <w:autoSpaceDN w:val="0"/>
              <w:adjustRightInd w:val="0"/>
              <w:jc w:val="both"/>
              <w:rPr>
                <w:rFonts w:eastAsiaTheme="minorHAnsi"/>
                <w:lang w:val="en-US"/>
              </w:rPr>
            </w:pPr>
            <w:r w:rsidRPr="000F3A7A">
              <w:rPr>
                <w:rFonts w:eastAsiaTheme="minorHAnsi"/>
                <w:lang w:val="en-US"/>
              </w:rPr>
              <w:t xml:space="preserve">EDS by combined ESS and MSLT </w:t>
            </w:r>
          </w:p>
          <w:p w:rsidR="00576857" w:rsidRPr="000F3A7A" w:rsidRDefault="00576857"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Other subjective tests</w:t>
            </w:r>
          </w:p>
          <w:p w:rsidR="00576857" w:rsidRPr="000F3A7A" w:rsidRDefault="00576857" w:rsidP="00890037">
            <w:pPr>
              <w:autoSpaceDE w:val="0"/>
              <w:autoSpaceDN w:val="0"/>
              <w:adjustRightInd w:val="0"/>
              <w:jc w:val="both"/>
              <w:rPr>
                <w:rFonts w:eastAsiaTheme="minorHAnsi"/>
                <w:lang w:val="en-US"/>
              </w:rPr>
            </w:pPr>
          </w:p>
          <w:p w:rsidR="00A0123B" w:rsidRPr="000F3A7A" w:rsidRDefault="00A0123B" w:rsidP="00890037">
            <w:pPr>
              <w:autoSpaceDE w:val="0"/>
              <w:autoSpaceDN w:val="0"/>
              <w:adjustRightInd w:val="0"/>
              <w:jc w:val="both"/>
              <w:rPr>
                <w:rFonts w:eastAsiaTheme="minorHAnsi"/>
                <w:lang w:val="en-US"/>
              </w:rPr>
            </w:pPr>
            <w:r w:rsidRPr="000F3A7A">
              <w:rPr>
                <w:rFonts w:eastAsiaTheme="minorHAnsi"/>
                <w:lang w:val="en-US"/>
              </w:rPr>
              <w:t>Other objective tests</w:t>
            </w:r>
          </w:p>
        </w:tc>
        <w:tc>
          <w:tcPr>
            <w:tcW w:w="2596" w:type="dxa"/>
            <w:shd w:val="clear" w:color="auto" w:fill="auto"/>
            <w:tcMar>
              <w:top w:w="72" w:type="dxa"/>
              <w:left w:w="144" w:type="dxa"/>
              <w:bottom w:w="72" w:type="dxa"/>
              <w:right w:w="144" w:type="dxa"/>
            </w:tcMar>
            <w:hideMark/>
          </w:tcPr>
          <w:p w:rsidR="00A0123B" w:rsidRPr="000F3A7A" w:rsidRDefault="00AD0031" w:rsidP="00890037">
            <w:pPr>
              <w:autoSpaceDE w:val="0"/>
              <w:autoSpaceDN w:val="0"/>
              <w:adjustRightInd w:val="0"/>
              <w:jc w:val="both"/>
              <w:rPr>
                <w:rFonts w:eastAsiaTheme="minorHAnsi"/>
                <w:vertAlign w:val="superscript"/>
                <w:lang w:val="en-US"/>
              </w:rPr>
            </w:pPr>
            <w:r w:rsidRPr="000F3A7A">
              <w:rPr>
                <w:rFonts w:eastAsiaTheme="minorHAnsi"/>
                <w:lang w:val="en-US"/>
              </w:rPr>
              <w:t>1</w:t>
            </w:r>
            <w:r w:rsidR="00120AD4" w:rsidRPr="000F3A7A">
              <w:rPr>
                <w:rFonts w:eastAsiaTheme="minorHAnsi"/>
                <w:lang w:val="en-US"/>
              </w:rPr>
              <w:t>9</w:t>
            </w:r>
            <w:r w:rsidR="00A0123B" w:rsidRPr="000F3A7A">
              <w:rPr>
                <w:rFonts w:eastAsiaTheme="minorHAnsi"/>
                <w:lang w:val="en-US"/>
              </w:rPr>
              <w:t xml:space="preserve"> studies</w:t>
            </w:r>
            <w:r w:rsidR="00576857" w:rsidRPr="000F3A7A">
              <w:rPr>
                <w:rFonts w:eastAsiaTheme="minorHAnsi"/>
                <w:vertAlign w:val="superscript"/>
                <w:lang w:val="en-US"/>
              </w:rPr>
              <w:t xml:space="preserve"> </w:t>
            </w:r>
            <w:r w:rsidR="00120AD4" w:rsidRPr="000F3A7A">
              <w:rPr>
                <w:rFonts w:eastAsiaTheme="minorHAnsi"/>
                <w:vertAlign w:val="superscript"/>
                <w:lang w:val="en-US"/>
              </w:rPr>
              <w:t xml:space="preserve">24, </w:t>
            </w:r>
            <w:r w:rsidR="00576857" w:rsidRPr="000F3A7A">
              <w:rPr>
                <w:rFonts w:eastAsiaTheme="minorHAnsi"/>
                <w:vertAlign w:val="superscript"/>
                <w:lang w:val="en-US"/>
              </w:rPr>
              <w:t>27, 29-34, 37-39,</w:t>
            </w:r>
            <w:r w:rsidR="00120AD4" w:rsidRPr="000F3A7A">
              <w:rPr>
                <w:rFonts w:eastAsiaTheme="minorHAnsi"/>
                <w:vertAlign w:val="superscript"/>
                <w:lang w:val="en-US"/>
              </w:rPr>
              <w:t xml:space="preserve"> 41,</w:t>
            </w:r>
            <w:r w:rsidR="00576857" w:rsidRPr="000F3A7A">
              <w:rPr>
                <w:rFonts w:eastAsiaTheme="minorHAnsi"/>
                <w:vertAlign w:val="superscript"/>
                <w:lang w:val="en-US"/>
              </w:rPr>
              <w:t xml:space="preserve"> 43-49</w:t>
            </w:r>
          </w:p>
          <w:p w:rsidR="00A0123B" w:rsidRPr="000F3A7A" w:rsidRDefault="00AD0031" w:rsidP="00890037">
            <w:pPr>
              <w:autoSpaceDE w:val="0"/>
              <w:autoSpaceDN w:val="0"/>
              <w:adjustRightInd w:val="0"/>
              <w:jc w:val="both"/>
              <w:rPr>
                <w:rFonts w:eastAsiaTheme="minorHAnsi"/>
                <w:vertAlign w:val="superscript"/>
                <w:lang w:val="en-US"/>
              </w:rPr>
            </w:pPr>
            <w:r w:rsidRPr="000F3A7A">
              <w:rPr>
                <w:rFonts w:eastAsiaTheme="minorHAnsi"/>
                <w:lang w:val="en-US"/>
              </w:rPr>
              <w:t>2</w:t>
            </w:r>
            <w:r w:rsidR="00A0123B" w:rsidRPr="000F3A7A">
              <w:rPr>
                <w:rFonts w:eastAsiaTheme="minorHAnsi"/>
                <w:lang w:val="en-US"/>
              </w:rPr>
              <w:t xml:space="preserve"> studies</w:t>
            </w:r>
            <w:r w:rsidR="00576857" w:rsidRPr="000F3A7A">
              <w:rPr>
                <w:rFonts w:eastAsiaTheme="minorHAnsi"/>
                <w:lang w:val="en-US"/>
              </w:rPr>
              <w:t xml:space="preserve"> </w:t>
            </w:r>
            <w:r w:rsidR="00576857" w:rsidRPr="000F3A7A">
              <w:rPr>
                <w:rFonts w:eastAsiaTheme="minorHAnsi"/>
                <w:vertAlign w:val="superscript"/>
                <w:lang w:val="en-US"/>
              </w:rPr>
              <w:t>22, 26</w:t>
            </w:r>
          </w:p>
          <w:p w:rsidR="00576857" w:rsidRPr="000F3A7A" w:rsidRDefault="00576857" w:rsidP="00890037">
            <w:pPr>
              <w:autoSpaceDE w:val="0"/>
              <w:autoSpaceDN w:val="0"/>
              <w:adjustRightInd w:val="0"/>
              <w:jc w:val="both"/>
              <w:rPr>
                <w:rFonts w:eastAsiaTheme="minorHAnsi"/>
                <w:lang w:val="en-US"/>
              </w:rPr>
            </w:pPr>
          </w:p>
          <w:p w:rsidR="00AD0031" w:rsidRPr="000F3A7A" w:rsidRDefault="00AD0031" w:rsidP="00890037">
            <w:pPr>
              <w:autoSpaceDE w:val="0"/>
              <w:autoSpaceDN w:val="0"/>
              <w:adjustRightInd w:val="0"/>
              <w:jc w:val="both"/>
              <w:rPr>
                <w:rFonts w:eastAsiaTheme="minorHAnsi"/>
                <w:vertAlign w:val="superscript"/>
                <w:lang w:val="en-US"/>
              </w:rPr>
            </w:pPr>
            <w:r w:rsidRPr="000F3A7A">
              <w:rPr>
                <w:rFonts w:eastAsiaTheme="minorHAnsi"/>
                <w:lang w:val="en-US"/>
              </w:rPr>
              <w:t>6 studies</w:t>
            </w:r>
            <w:r w:rsidR="00576857" w:rsidRPr="000F3A7A">
              <w:rPr>
                <w:rFonts w:eastAsiaTheme="minorHAnsi"/>
                <w:lang w:val="en-US"/>
              </w:rPr>
              <w:t xml:space="preserve"> </w:t>
            </w:r>
            <w:r w:rsidR="00576857" w:rsidRPr="000F3A7A">
              <w:rPr>
                <w:rFonts w:eastAsiaTheme="minorHAnsi"/>
                <w:vertAlign w:val="superscript"/>
                <w:lang w:val="en-US"/>
              </w:rPr>
              <w:t>25, 28, 35, 36, 40, 42</w:t>
            </w:r>
          </w:p>
          <w:p w:rsidR="00576857" w:rsidRPr="000F3A7A" w:rsidRDefault="00576857" w:rsidP="00890037">
            <w:pPr>
              <w:autoSpaceDE w:val="0"/>
              <w:autoSpaceDN w:val="0"/>
              <w:adjustRightInd w:val="0"/>
              <w:jc w:val="both"/>
              <w:rPr>
                <w:rFonts w:eastAsiaTheme="minorHAnsi"/>
                <w:lang w:val="en-US"/>
              </w:rPr>
            </w:pPr>
          </w:p>
          <w:p w:rsidR="00A0123B" w:rsidRPr="000F3A7A" w:rsidRDefault="00AD0031" w:rsidP="00890037">
            <w:pPr>
              <w:autoSpaceDE w:val="0"/>
              <w:autoSpaceDN w:val="0"/>
              <w:adjustRightInd w:val="0"/>
              <w:jc w:val="both"/>
              <w:rPr>
                <w:rFonts w:eastAsiaTheme="minorHAnsi"/>
                <w:vertAlign w:val="superscript"/>
                <w:lang w:val="en-US"/>
              </w:rPr>
            </w:pPr>
            <w:r w:rsidRPr="000F3A7A">
              <w:rPr>
                <w:rFonts w:eastAsiaTheme="minorHAnsi"/>
                <w:lang w:val="en-US"/>
              </w:rPr>
              <w:t>4</w:t>
            </w:r>
            <w:r w:rsidR="00A0123B" w:rsidRPr="000F3A7A">
              <w:rPr>
                <w:rFonts w:eastAsiaTheme="minorHAnsi"/>
                <w:lang w:val="en-US"/>
              </w:rPr>
              <w:t xml:space="preserve"> studies</w:t>
            </w:r>
            <w:r w:rsidR="00576857" w:rsidRPr="000F3A7A">
              <w:rPr>
                <w:rFonts w:eastAsiaTheme="minorHAnsi"/>
                <w:lang w:val="en-US"/>
              </w:rPr>
              <w:t xml:space="preserve"> </w:t>
            </w:r>
            <w:r w:rsidR="00576857" w:rsidRPr="000F3A7A">
              <w:rPr>
                <w:rFonts w:eastAsiaTheme="minorHAnsi"/>
                <w:vertAlign w:val="superscript"/>
                <w:lang w:val="en-US"/>
              </w:rPr>
              <w:t>19-21, 41</w:t>
            </w:r>
          </w:p>
          <w:p w:rsidR="00576857" w:rsidRPr="000F3A7A" w:rsidRDefault="00576857" w:rsidP="00890037">
            <w:pPr>
              <w:autoSpaceDE w:val="0"/>
              <w:autoSpaceDN w:val="0"/>
              <w:adjustRightInd w:val="0"/>
              <w:jc w:val="both"/>
              <w:rPr>
                <w:rFonts w:eastAsiaTheme="minorHAnsi"/>
                <w:lang w:val="en-US"/>
              </w:rPr>
            </w:pPr>
          </w:p>
          <w:p w:rsidR="00A0123B" w:rsidRPr="000F3A7A" w:rsidRDefault="00AD0031" w:rsidP="00890037">
            <w:pPr>
              <w:autoSpaceDE w:val="0"/>
              <w:autoSpaceDN w:val="0"/>
              <w:adjustRightInd w:val="0"/>
              <w:jc w:val="both"/>
              <w:rPr>
                <w:rFonts w:eastAsiaTheme="minorHAnsi"/>
                <w:vertAlign w:val="superscript"/>
                <w:lang w:val="en-US"/>
              </w:rPr>
            </w:pPr>
            <w:r w:rsidRPr="000F3A7A">
              <w:rPr>
                <w:rFonts w:eastAsiaTheme="minorHAnsi"/>
                <w:lang w:val="en-US"/>
              </w:rPr>
              <w:t>2</w:t>
            </w:r>
            <w:r w:rsidR="00A0123B" w:rsidRPr="000F3A7A">
              <w:rPr>
                <w:rFonts w:eastAsiaTheme="minorHAnsi"/>
                <w:lang w:val="en-US"/>
              </w:rPr>
              <w:t xml:space="preserve"> studies</w:t>
            </w:r>
            <w:r w:rsidR="00576857" w:rsidRPr="000F3A7A">
              <w:rPr>
                <w:rFonts w:eastAsiaTheme="minorHAnsi"/>
                <w:lang w:val="en-US"/>
              </w:rPr>
              <w:t xml:space="preserve"> </w:t>
            </w:r>
            <w:r w:rsidR="00576857" w:rsidRPr="000F3A7A">
              <w:rPr>
                <w:rFonts w:eastAsiaTheme="minorHAnsi"/>
                <w:vertAlign w:val="superscript"/>
                <w:lang w:val="en-US"/>
              </w:rPr>
              <w:t>23, 24</w:t>
            </w:r>
          </w:p>
        </w:tc>
      </w:tr>
    </w:tbl>
    <w:p w:rsidR="00C32612" w:rsidRPr="000F3A7A" w:rsidRDefault="00C32612" w:rsidP="00890037">
      <w:pPr>
        <w:autoSpaceDE w:val="0"/>
        <w:autoSpaceDN w:val="0"/>
        <w:adjustRightInd w:val="0"/>
        <w:jc w:val="both"/>
        <w:rPr>
          <w:rFonts w:eastAsiaTheme="minorHAnsi"/>
          <w:lang w:val="en-US"/>
        </w:rPr>
      </w:pPr>
      <w:r w:rsidRPr="000F3A7A">
        <w:rPr>
          <w:rFonts w:eastAsiaTheme="minorHAnsi"/>
          <w:lang w:val="en-US"/>
        </w:rPr>
        <w:t>Abbreviations:</w:t>
      </w:r>
      <w:r w:rsidR="00B3346B" w:rsidRPr="000F3A7A">
        <w:rPr>
          <w:rFonts w:eastAsiaTheme="minorHAnsi"/>
          <w:lang w:val="en-US"/>
        </w:rPr>
        <w:t xml:space="preserve"> PSG, polysomnography; OSA: obstructive sleep apnea; AHI: apnea-hypopnea index; ESS: Epworth Sleepiness Scale; MSLT: multiple sleep latency test; EDS: excessive daytime sleepiness</w:t>
      </w:r>
    </w:p>
    <w:p w:rsidR="001D01CE" w:rsidRPr="000F3A7A" w:rsidRDefault="001D01CE" w:rsidP="00890037">
      <w:pPr>
        <w:jc w:val="both"/>
        <w:rPr>
          <w:rFonts w:eastAsiaTheme="minorHAnsi"/>
          <w:u w:val="single"/>
          <w:lang w:val="en-US"/>
        </w:rPr>
      </w:pPr>
    </w:p>
    <w:p w:rsidR="001D01CE" w:rsidRPr="000F3A7A" w:rsidRDefault="001D01CE" w:rsidP="00890037">
      <w:pPr>
        <w:jc w:val="both"/>
        <w:rPr>
          <w:rFonts w:eastAsiaTheme="minorHAnsi"/>
          <w:u w:val="single"/>
          <w:lang w:val="en-US"/>
        </w:rPr>
      </w:pPr>
    </w:p>
    <w:p w:rsidR="00952608" w:rsidRPr="000F3A7A" w:rsidRDefault="00952608">
      <w:pPr>
        <w:spacing w:after="200" w:line="276" w:lineRule="auto"/>
        <w:rPr>
          <w:rFonts w:eastAsiaTheme="minorHAnsi"/>
          <w:b/>
          <w:lang w:val="en-US"/>
        </w:rPr>
      </w:pPr>
      <w:r w:rsidRPr="000F3A7A">
        <w:rPr>
          <w:rFonts w:eastAsiaTheme="minorHAnsi"/>
          <w:b/>
          <w:lang w:val="en-US"/>
        </w:rPr>
        <w:br w:type="page"/>
      </w:r>
    </w:p>
    <w:p w:rsidR="00C32612" w:rsidRPr="000F3A7A" w:rsidRDefault="00461802" w:rsidP="00890037">
      <w:pPr>
        <w:autoSpaceDE w:val="0"/>
        <w:autoSpaceDN w:val="0"/>
        <w:adjustRightInd w:val="0"/>
        <w:jc w:val="both"/>
        <w:rPr>
          <w:rFonts w:eastAsiaTheme="minorHAnsi"/>
          <w:b/>
          <w:lang w:val="en-US"/>
        </w:rPr>
      </w:pPr>
      <w:r w:rsidRPr="000F3A7A">
        <w:rPr>
          <w:rFonts w:eastAsiaTheme="minorHAnsi"/>
          <w:b/>
          <w:lang w:val="en-US"/>
        </w:rPr>
        <w:lastRenderedPageBreak/>
        <w:t xml:space="preserve">Table 2. Summary of results of studies on predictors of </w:t>
      </w:r>
      <w:r w:rsidR="00572A9E" w:rsidRPr="000F3A7A">
        <w:rPr>
          <w:rFonts w:eastAsiaTheme="minorHAnsi"/>
          <w:b/>
          <w:lang w:val="en-US"/>
        </w:rPr>
        <w:t>subjective</w:t>
      </w:r>
      <w:r w:rsidRPr="000F3A7A">
        <w:rPr>
          <w:rFonts w:eastAsiaTheme="minorHAnsi"/>
          <w:b/>
          <w:lang w:val="en-US"/>
        </w:rPr>
        <w:t xml:space="preserve"> sleepiness </w:t>
      </w:r>
      <w:r w:rsidR="00572A9E" w:rsidRPr="000F3A7A">
        <w:rPr>
          <w:rFonts w:eastAsiaTheme="minorHAnsi"/>
          <w:b/>
          <w:lang w:val="en-US"/>
        </w:rPr>
        <w:t>in obstructive sleep apnea</w:t>
      </w:r>
      <w:r w:rsidR="003B7406" w:rsidRPr="000F3A7A">
        <w:rPr>
          <w:rFonts w:eastAsiaTheme="minorHAnsi"/>
          <w:b/>
          <w:lang w:val="en-US"/>
        </w:rPr>
        <w:t xml:space="preserve"> </w:t>
      </w:r>
    </w:p>
    <w:p w:rsidR="00572A9E" w:rsidRPr="000F3A7A" w:rsidRDefault="00572A9E" w:rsidP="00890037">
      <w:pPr>
        <w:autoSpaceDE w:val="0"/>
        <w:autoSpaceDN w:val="0"/>
        <w:adjustRightInd w:val="0"/>
        <w:jc w:val="both"/>
        <w:rPr>
          <w:rFonts w:eastAsiaTheme="minorHAnsi"/>
          <w:b/>
          <w:lang w:val="en-US"/>
        </w:rPr>
      </w:pPr>
    </w:p>
    <w:tbl>
      <w:tblPr>
        <w:tblStyle w:val="Grigliatabellachiara"/>
        <w:tblW w:w="8791" w:type="dxa"/>
        <w:tblLook w:val="0420" w:firstRow="1" w:lastRow="0" w:firstColumn="0" w:lastColumn="0" w:noHBand="0" w:noVBand="1"/>
      </w:tblPr>
      <w:tblGrid>
        <w:gridCol w:w="2122"/>
        <w:gridCol w:w="3260"/>
        <w:gridCol w:w="3409"/>
      </w:tblGrid>
      <w:tr w:rsidR="00572A9E" w:rsidRPr="000F3A7A" w:rsidTr="004417AC">
        <w:trPr>
          <w:trHeight w:val="624"/>
        </w:trPr>
        <w:tc>
          <w:tcPr>
            <w:tcW w:w="2122" w:type="dxa"/>
            <w:vMerge w:val="restart"/>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b/>
                <w:bCs/>
              </w:rPr>
              <w:t>Sleep</w:t>
            </w:r>
            <w:proofErr w:type="spellEnd"/>
            <w:r w:rsidRPr="000F3A7A">
              <w:rPr>
                <w:rFonts w:eastAsiaTheme="minorHAnsi"/>
                <w:b/>
                <w:bCs/>
              </w:rPr>
              <w:t xml:space="preserve"> </w:t>
            </w:r>
            <w:proofErr w:type="spellStart"/>
            <w:r w:rsidRPr="000F3A7A">
              <w:rPr>
                <w:rFonts w:eastAsiaTheme="minorHAnsi"/>
                <w:b/>
                <w:bCs/>
              </w:rPr>
              <w:t>duration</w:t>
            </w:r>
            <w:proofErr w:type="spellEnd"/>
            <w:r w:rsidRPr="000F3A7A">
              <w:rPr>
                <w:rFonts w:eastAsiaTheme="minorHAnsi"/>
                <w:b/>
                <w:bCs/>
              </w:rPr>
              <w:t xml:space="preserve">/ </w:t>
            </w:r>
            <w:proofErr w:type="spellStart"/>
            <w:r w:rsidRPr="000F3A7A">
              <w:rPr>
                <w:rFonts w:eastAsiaTheme="minorHAnsi"/>
                <w:b/>
                <w:bCs/>
              </w:rPr>
              <w:t>structure</w:t>
            </w:r>
            <w:proofErr w:type="spellEnd"/>
          </w:p>
        </w:tc>
        <w:tc>
          <w:tcPr>
            <w:tcW w:w="3260" w:type="dxa"/>
            <w:vAlign w:val="center"/>
            <w:hideMark/>
          </w:tcPr>
          <w:p w:rsidR="00572A9E" w:rsidRPr="000F3A7A" w:rsidRDefault="00572A9E" w:rsidP="00890037">
            <w:pPr>
              <w:autoSpaceDE w:val="0"/>
              <w:autoSpaceDN w:val="0"/>
              <w:adjustRightInd w:val="0"/>
              <w:jc w:val="both"/>
              <w:rPr>
                <w:rFonts w:eastAsiaTheme="minorHAnsi"/>
                <w:lang w:val="en-US"/>
              </w:rPr>
            </w:pPr>
            <w:r w:rsidRPr="000F3A7A">
              <w:rPr>
                <w:rFonts w:eastAsiaTheme="minorHAnsi"/>
                <w:lang w:val="en-US"/>
              </w:rPr>
              <w:t>Long TST/high sleep efficiency</w:t>
            </w:r>
          </w:p>
        </w:tc>
        <w:tc>
          <w:tcPr>
            <w:tcW w:w="3409" w:type="dxa"/>
            <w:hideMark/>
          </w:tcPr>
          <w:p w:rsidR="00572A9E" w:rsidRPr="000F3A7A" w:rsidRDefault="00B462B3" w:rsidP="00890037">
            <w:pPr>
              <w:autoSpaceDE w:val="0"/>
              <w:autoSpaceDN w:val="0"/>
              <w:adjustRightInd w:val="0"/>
              <w:jc w:val="both"/>
              <w:rPr>
                <w:rFonts w:eastAsiaTheme="minorHAnsi"/>
              </w:rPr>
            </w:pPr>
            <w:r w:rsidRPr="000F3A7A">
              <w:rPr>
                <w:rFonts w:eastAsiaTheme="minorHAnsi"/>
              </w:rPr>
              <w:t>4</w:t>
            </w:r>
            <w:r w:rsidR="00572A9E" w:rsidRPr="000F3A7A">
              <w:rPr>
                <w:rFonts w:eastAsiaTheme="minorHAnsi"/>
              </w:rPr>
              <w:t xml:space="preserve"> </w:t>
            </w:r>
            <w:proofErr w:type="spellStart"/>
            <w:r w:rsidR="00572A9E" w:rsidRPr="000F3A7A">
              <w:rPr>
                <w:rFonts w:eastAsiaTheme="minorHAnsi"/>
              </w:rPr>
              <w:t>studies</w:t>
            </w:r>
            <w:proofErr w:type="spellEnd"/>
            <w:r w:rsidR="003F2E6B" w:rsidRPr="000F3A7A">
              <w:rPr>
                <w:rFonts w:eastAsiaTheme="minorHAnsi"/>
              </w:rPr>
              <w:t xml:space="preserve"> </w:t>
            </w:r>
            <w:r w:rsidR="004417AC" w:rsidRPr="000F3A7A">
              <w:rPr>
                <w:rFonts w:eastAsiaTheme="minorHAnsi"/>
                <w:vertAlign w:val="superscript"/>
              </w:rPr>
              <w:t>28, 29</w:t>
            </w:r>
            <w:r w:rsidR="003F2E6B" w:rsidRPr="000F3A7A">
              <w:rPr>
                <w:rFonts w:eastAsiaTheme="minorHAnsi"/>
                <w:vertAlign w:val="superscript"/>
              </w:rPr>
              <w:t xml:space="preserve">, </w:t>
            </w:r>
            <w:r w:rsidR="004417AC" w:rsidRPr="000F3A7A">
              <w:rPr>
                <w:rFonts w:eastAsiaTheme="minorHAnsi"/>
                <w:vertAlign w:val="superscript"/>
              </w:rPr>
              <w:t>36</w:t>
            </w:r>
            <w:r w:rsidRPr="000F3A7A">
              <w:rPr>
                <w:rFonts w:eastAsiaTheme="minorHAnsi"/>
                <w:vertAlign w:val="superscript"/>
              </w:rPr>
              <w:t xml:space="preserve">, </w:t>
            </w:r>
            <w:r w:rsidR="004417AC" w:rsidRPr="000F3A7A">
              <w:rPr>
                <w:rFonts w:eastAsiaTheme="minorHAnsi"/>
                <w:vertAlign w:val="superscript"/>
              </w:rPr>
              <w:t>43</w:t>
            </w:r>
          </w:p>
        </w:tc>
      </w:tr>
      <w:tr w:rsidR="00B43372" w:rsidRPr="000F3A7A" w:rsidTr="004417AC">
        <w:trPr>
          <w:trHeight w:val="925"/>
        </w:trPr>
        <w:tc>
          <w:tcPr>
            <w:tcW w:w="2122" w:type="dxa"/>
            <w:vMerge/>
            <w:vAlign w:val="center"/>
            <w:hideMark/>
          </w:tcPr>
          <w:p w:rsidR="00B43372" w:rsidRPr="000F3A7A" w:rsidRDefault="00B43372" w:rsidP="00890037">
            <w:pPr>
              <w:autoSpaceDE w:val="0"/>
              <w:autoSpaceDN w:val="0"/>
              <w:adjustRightInd w:val="0"/>
              <w:jc w:val="both"/>
              <w:rPr>
                <w:rFonts w:eastAsiaTheme="minorHAnsi"/>
              </w:rPr>
            </w:pPr>
          </w:p>
        </w:tc>
        <w:tc>
          <w:tcPr>
            <w:tcW w:w="3260" w:type="dxa"/>
            <w:vAlign w:val="center"/>
            <w:hideMark/>
          </w:tcPr>
          <w:p w:rsidR="00B43372" w:rsidRPr="000F3A7A" w:rsidRDefault="00B43372" w:rsidP="00890037">
            <w:pPr>
              <w:autoSpaceDE w:val="0"/>
              <w:autoSpaceDN w:val="0"/>
              <w:adjustRightInd w:val="0"/>
              <w:jc w:val="both"/>
              <w:rPr>
                <w:rFonts w:eastAsiaTheme="minorHAnsi"/>
              </w:rPr>
            </w:pPr>
            <w:proofErr w:type="spellStart"/>
            <w:r w:rsidRPr="000F3A7A">
              <w:rPr>
                <w:rFonts w:eastAsiaTheme="minorHAnsi"/>
              </w:rPr>
              <w:t>Arousals</w:t>
            </w:r>
            <w:proofErr w:type="spellEnd"/>
            <w:r w:rsidRPr="000F3A7A">
              <w:rPr>
                <w:rFonts w:eastAsiaTheme="minorHAnsi"/>
              </w:rPr>
              <w:t>/</w:t>
            </w:r>
            <w:proofErr w:type="spellStart"/>
            <w:r w:rsidRPr="000F3A7A">
              <w:rPr>
                <w:rFonts w:eastAsiaTheme="minorHAnsi"/>
              </w:rPr>
              <w:t>sleep</w:t>
            </w:r>
            <w:proofErr w:type="spellEnd"/>
            <w:r w:rsidRPr="000F3A7A">
              <w:rPr>
                <w:rFonts w:eastAsiaTheme="minorHAnsi"/>
              </w:rPr>
              <w:t xml:space="preserve"> </w:t>
            </w:r>
            <w:proofErr w:type="spellStart"/>
            <w:r w:rsidRPr="000F3A7A">
              <w:rPr>
                <w:rFonts w:eastAsiaTheme="minorHAnsi"/>
              </w:rPr>
              <w:t>fragmentation</w:t>
            </w:r>
            <w:proofErr w:type="spellEnd"/>
          </w:p>
          <w:p w:rsidR="00B43372" w:rsidRPr="000F3A7A" w:rsidRDefault="00B43372" w:rsidP="00890037">
            <w:pPr>
              <w:autoSpaceDE w:val="0"/>
              <w:autoSpaceDN w:val="0"/>
              <w:adjustRightInd w:val="0"/>
              <w:jc w:val="both"/>
              <w:rPr>
                <w:rFonts w:eastAsiaTheme="minorHAnsi"/>
              </w:rPr>
            </w:pPr>
          </w:p>
        </w:tc>
        <w:tc>
          <w:tcPr>
            <w:tcW w:w="3409" w:type="dxa"/>
            <w:hideMark/>
          </w:tcPr>
          <w:p w:rsidR="004417AC" w:rsidRPr="000F3A7A" w:rsidRDefault="004417AC" w:rsidP="00890037">
            <w:pPr>
              <w:autoSpaceDE w:val="0"/>
              <w:autoSpaceDN w:val="0"/>
              <w:adjustRightInd w:val="0"/>
              <w:jc w:val="both"/>
              <w:rPr>
                <w:rFonts w:eastAsiaTheme="minorHAnsi"/>
                <w:lang w:val="en-US"/>
              </w:rPr>
            </w:pPr>
          </w:p>
          <w:p w:rsidR="00B43372" w:rsidRPr="000F3A7A" w:rsidRDefault="00B462B3" w:rsidP="00890037">
            <w:pPr>
              <w:autoSpaceDE w:val="0"/>
              <w:autoSpaceDN w:val="0"/>
              <w:adjustRightInd w:val="0"/>
              <w:jc w:val="both"/>
              <w:rPr>
                <w:rFonts w:eastAsiaTheme="minorHAnsi"/>
                <w:lang w:val="en-US"/>
              </w:rPr>
            </w:pPr>
            <w:r w:rsidRPr="000F3A7A">
              <w:rPr>
                <w:rFonts w:eastAsiaTheme="minorHAnsi"/>
                <w:lang w:val="en-US"/>
              </w:rPr>
              <w:t>5</w:t>
            </w:r>
            <w:r w:rsidR="00B43372" w:rsidRPr="000F3A7A">
              <w:rPr>
                <w:rFonts w:eastAsiaTheme="minorHAnsi"/>
                <w:lang w:val="en-US"/>
              </w:rPr>
              <w:t xml:space="preserve"> studies </w:t>
            </w:r>
            <w:r w:rsidR="004417AC" w:rsidRPr="000F3A7A">
              <w:rPr>
                <w:rFonts w:eastAsiaTheme="minorHAnsi"/>
                <w:vertAlign w:val="superscript"/>
                <w:lang w:val="en-US"/>
              </w:rPr>
              <w:t>24</w:t>
            </w:r>
            <w:r w:rsidR="00B43372" w:rsidRPr="000F3A7A">
              <w:rPr>
                <w:rFonts w:eastAsiaTheme="minorHAnsi"/>
                <w:vertAlign w:val="superscript"/>
                <w:lang w:val="en-US"/>
              </w:rPr>
              <w:t>,</w:t>
            </w:r>
            <w:r w:rsidR="003F2E6B" w:rsidRPr="000F3A7A">
              <w:rPr>
                <w:rFonts w:eastAsiaTheme="minorHAnsi"/>
                <w:vertAlign w:val="superscript"/>
                <w:lang w:val="en-US"/>
              </w:rPr>
              <w:t xml:space="preserve"> </w:t>
            </w:r>
            <w:r w:rsidR="004417AC" w:rsidRPr="000F3A7A">
              <w:rPr>
                <w:rFonts w:eastAsiaTheme="minorHAnsi"/>
                <w:vertAlign w:val="superscript"/>
                <w:lang w:val="en-US"/>
              </w:rPr>
              <w:t>29</w:t>
            </w:r>
            <w:r w:rsidR="003F2E6B" w:rsidRPr="000F3A7A">
              <w:rPr>
                <w:rFonts w:eastAsiaTheme="minorHAnsi"/>
                <w:vertAlign w:val="superscript"/>
                <w:lang w:val="en-US"/>
              </w:rPr>
              <w:t xml:space="preserve">, </w:t>
            </w:r>
            <w:r w:rsidR="004417AC" w:rsidRPr="000F3A7A">
              <w:rPr>
                <w:rFonts w:eastAsiaTheme="minorHAnsi"/>
                <w:vertAlign w:val="superscript"/>
                <w:lang w:val="en-US"/>
              </w:rPr>
              <w:t>31</w:t>
            </w:r>
            <w:r w:rsidR="003F2E6B" w:rsidRPr="000F3A7A">
              <w:rPr>
                <w:rFonts w:eastAsiaTheme="minorHAnsi"/>
                <w:vertAlign w:val="superscript"/>
                <w:lang w:val="en-US"/>
              </w:rPr>
              <w:t xml:space="preserve">, </w:t>
            </w:r>
            <w:r w:rsidR="004417AC" w:rsidRPr="000F3A7A">
              <w:rPr>
                <w:rFonts w:eastAsiaTheme="minorHAnsi"/>
                <w:vertAlign w:val="superscript"/>
                <w:lang w:val="en-US"/>
              </w:rPr>
              <w:t>32</w:t>
            </w:r>
            <w:r w:rsidR="003F2E6B" w:rsidRPr="000F3A7A">
              <w:rPr>
                <w:rFonts w:eastAsiaTheme="minorHAnsi"/>
                <w:vertAlign w:val="superscript"/>
                <w:lang w:val="en-US"/>
              </w:rPr>
              <w:t xml:space="preserve">, </w:t>
            </w:r>
            <w:r w:rsidR="004417AC" w:rsidRPr="000F3A7A">
              <w:rPr>
                <w:rFonts w:eastAsiaTheme="minorHAnsi"/>
                <w:vertAlign w:val="superscript"/>
                <w:lang w:val="en-US"/>
              </w:rPr>
              <w:t>36</w:t>
            </w:r>
          </w:p>
        </w:tc>
      </w:tr>
      <w:tr w:rsidR="00B43372" w:rsidRPr="000F3A7A" w:rsidTr="004417AC">
        <w:trPr>
          <w:trHeight w:val="1136"/>
        </w:trPr>
        <w:tc>
          <w:tcPr>
            <w:tcW w:w="2122" w:type="dxa"/>
            <w:vAlign w:val="center"/>
            <w:hideMark/>
          </w:tcPr>
          <w:p w:rsidR="00B43372" w:rsidRPr="000F3A7A" w:rsidRDefault="00B43372" w:rsidP="00890037">
            <w:pPr>
              <w:autoSpaceDE w:val="0"/>
              <w:autoSpaceDN w:val="0"/>
              <w:adjustRightInd w:val="0"/>
              <w:jc w:val="both"/>
              <w:rPr>
                <w:rFonts w:eastAsiaTheme="minorHAnsi"/>
                <w:b/>
                <w:bCs/>
              </w:rPr>
            </w:pPr>
            <w:proofErr w:type="spellStart"/>
            <w:r w:rsidRPr="000F3A7A">
              <w:rPr>
                <w:rFonts w:eastAsiaTheme="minorHAnsi"/>
                <w:b/>
                <w:bCs/>
              </w:rPr>
              <w:t>Nocturnal</w:t>
            </w:r>
            <w:proofErr w:type="spellEnd"/>
          </w:p>
          <w:p w:rsidR="00B43372" w:rsidRPr="000F3A7A" w:rsidRDefault="00B43372" w:rsidP="00890037">
            <w:pPr>
              <w:autoSpaceDE w:val="0"/>
              <w:autoSpaceDN w:val="0"/>
              <w:adjustRightInd w:val="0"/>
              <w:jc w:val="both"/>
              <w:rPr>
                <w:rFonts w:eastAsiaTheme="minorHAnsi"/>
              </w:rPr>
            </w:pPr>
            <w:proofErr w:type="spellStart"/>
            <w:r w:rsidRPr="000F3A7A">
              <w:rPr>
                <w:rFonts w:eastAsiaTheme="minorHAnsi"/>
                <w:b/>
                <w:bCs/>
              </w:rPr>
              <w:t>hypoxemia</w:t>
            </w:r>
            <w:proofErr w:type="spellEnd"/>
          </w:p>
        </w:tc>
        <w:tc>
          <w:tcPr>
            <w:tcW w:w="3260" w:type="dxa"/>
            <w:vAlign w:val="center"/>
            <w:hideMark/>
          </w:tcPr>
          <w:p w:rsidR="00B43372" w:rsidRPr="000F3A7A" w:rsidRDefault="00B43372" w:rsidP="00890037">
            <w:pPr>
              <w:autoSpaceDE w:val="0"/>
              <w:autoSpaceDN w:val="0"/>
              <w:adjustRightInd w:val="0"/>
              <w:jc w:val="both"/>
              <w:rPr>
                <w:rFonts w:eastAsiaTheme="minorHAnsi"/>
                <w:lang w:val="en-US"/>
              </w:rPr>
            </w:pPr>
            <w:r w:rsidRPr="000F3A7A">
              <w:rPr>
                <w:rFonts w:eastAsiaTheme="minorHAnsi"/>
                <w:lang w:val="en-US"/>
              </w:rPr>
              <w:t>SaO</w:t>
            </w:r>
            <w:r w:rsidRPr="000F3A7A">
              <w:rPr>
                <w:rFonts w:eastAsiaTheme="minorHAnsi"/>
                <w:vertAlign w:val="subscript"/>
                <w:lang w:val="en-US"/>
              </w:rPr>
              <w:t>2</w:t>
            </w:r>
            <w:r w:rsidRPr="000F3A7A">
              <w:rPr>
                <w:rFonts w:eastAsiaTheme="minorHAnsi"/>
                <w:lang w:val="en-US"/>
              </w:rPr>
              <w:t xml:space="preserve"> levels and/or</w:t>
            </w:r>
          </w:p>
          <w:p w:rsidR="00B43372" w:rsidRPr="000F3A7A" w:rsidRDefault="00B43372" w:rsidP="00890037">
            <w:pPr>
              <w:autoSpaceDE w:val="0"/>
              <w:autoSpaceDN w:val="0"/>
              <w:adjustRightInd w:val="0"/>
              <w:jc w:val="both"/>
              <w:rPr>
                <w:rFonts w:eastAsiaTheme="minorHAnsi"/>
                <w:lang w:val="en-US"/>
              </w:rPr>
            </w:pPr>
            <w:r w:rsidRPr="000F3A7A">
              <w:rPr>
                <w:rFonts w:eastAsiaTheme="minorHAnsi"/>
                <w:lang w:val="en-US"/>
              </w:rPr>
              <w:t>SaO</w:t>
            </w:r>
            <w:r w:rsidRPr="000F3A7A">
              <w:rPr>
                <w:rFonts w:eastAsiaTheme="minorHAnsi"/>
                <w:vertAlign w:val="subscript"/>
                <w:lang w:val="en-US"/>
              </w:rPr>
              <w:t>2</w:t>
            </w:r>
            <w:r w:rsidRPr="000F3A7A">
              <w:rPr>
                <w:rFonts w:eastAsiaTheme="minorHAnsi"/>
                <w:lang w:val="en-US"/>
              </w:rPr>
              <w:t xml:space="preserve"> dips</w:t>
            </w:r>
          </w:p>
        </w:tc>
        <w:tc>
          <w:tcPr>
            <w:tcW w:w="3409" w:type="dxa"/>
            <w:hideMark/>
          </w:tcPr>
          <w:p w:rsidR="004417AC" w:rsidRPr="000F3A7A" w:rsidRDefault="004417AC" w:rsidP="00890037">
            <w:pPr>
              <w:autoSpaceDE w:val="0"/>
              <w:autoSpaceDN w:val="0"/>
              <w:adjustRightInd w:val="0"/>
              <w:jc w:val="both"/>
              <w:rPr>
                <w:rFonts w:eastAsiaTheme="minorHAnsi"/>
                <w:lang w:val="en-US"/>
              </w:rPr>
            </w:pPr>
          </w:p>
          <w:p w:rsidR="00B43372" w:rsidRPr="000F3A7A" w:rsidRDefault="00B462B3" w:rsidP="00890037">
            <w:pPr>
              <w:autoSpaceDE w:val="0"/>
              <w:autoSpaceDN w:val="0"/>
              <w:adjustRightInd w:val="0"/>
              <w:jc w:val="both"/>
              <w:rPr>
                <w:rFonts w:eastAsiaTheme="minorHAnsi"/>
                <w:lang w:val="en-US"/>
              </w:rPr>
            </w:pPr>
            <w:r w:rsidRPr="000F3A7A">
              <w:rPr>
                <w:rFonts w:eastAsiaTheme="minorHAnsi"/>
                <w:lang w:val="en-US"/>
              </w:rPr>
              <w:t>9</w:t>
            </w:r>
            <w:r w:rsidR="00B43372" w:rsidRPr="000F3A7A">
              <w:rPr>
                <w:rFonts w:eastAsiaTheme="minorHAnsi"/>
                <w:lang w:val="en-US"/>
              </w:rPr>
              <w:t xml:space="preserve"> studies</w:t>
            </w:r>
            <w:r w:rsidR="003F2E6B" w:rsidRPr="000F3A7A">
              <w:rPr>
                <w:rFonts w:eastAsiaTheme="minorHAnsi"/>
                <w:lang w:val="en-US"/>
              </w:rPr>
              <w:t xml:space="preserve"> </w:t>
            </w:r>
            <w:r w:rsidR="004417AC" w:rsidRPr="000F3A7A">
              <w:rPr>
                <w:rFonts w:eastAsiaTheme="minorHAnsi"/>
                <w:vertAlign w:val="superscript"/>
                <w:lang w:val="en-US"/>
              </w:rPr>
              <w:t>28</w:t>
            </w:r>
            <w:r w:rsidR="003F2E6B" w:rsidRPr="000F3A7A">
              <w:rPr>
                <w:rFonts w:eastAsiaTheme="minorHAnsi"/>
                <w:vertAlign w:val="superscript"/>
                <w:lang w:val="en-US"/>
              </w:rPr>
              <w:t xml:space="preserve">, </w:t>
            </w:r>
            <w:r w:rsidR="004417AC" w:rsidRPr="000F3A7A">
              <w:rPr>
                <w:rFonts w:eastAsiaTheme="minorHAnsi"/>
                <w:vertAlign w:val="superscript"/>
                <w:lang w:val="en-US"/>
              </w:rPr>
              <w:t>32</w:t>
            </w:r>
            <w:r w:rsidR="003F2E6B" w:rsidRPr="000F3A7A">
              <w:rPr>
                <w:rFonts w:eastAsiaTheme="minorHAnsi"/>
                <w:vertAlign w:val="superscript"/>
                <w:lang w:val="en-US"/>
              </w:rPr>
              <w:t xml:space="preserve">, </w:t>
            </w:r>
            <w:r w:rsidR="004417AC" w:rsidRPr="000F3A7A">
              <w:rPr>
                <w:rFonts w:eastAsiaTheme="minorHAnsi"/>
                <w:vertAlign w:val="superscript"/>
                <w:lang w:val="en-US"/>
              </w:rPr>
              <w:t>34</w:t>
            </w:r>
            <w:r w:rsidR="003F2E6B" w:rsidRPr="000F3A7A">
              <w:rPr>
                <w:rFonts w:eastAsiaTheme="minorHAnsi"/>
                <w:vertAlign w:val="superscript"/>
                <w:lang w:val="en-US"/>
              </w:rPr>
              <w:t xml:space="preserve">, </w:t>
            </w:r>
            <w:r w:rsidR="004417AC" w:rsidRPr="000F3A7A">
              <w:rPr>
                <w:rFonts w:eastAsiaTheme="minorHAnsi"/>
                <w:vertAlign w:val="superscript"/>
                <w:lang w:val="en-US"/>
              </w:rPr>
              <w:t>36</w:t>
            </w:r>
            <w:r w:rsidR="003F2E6B" w:rsidRPr="000F3A7A">
              <w:rPr>
                <w:rFonts w:eastAsiaTheme="minorHAnsi"/>
                <w:vertAlign w:val="superscript"/>
                <w:lang w:val="en-US"/>
              </w:rPr>
              <w:t xml:space="preserve">, </w:t>
            </w:r>
            <w:r w:rsidR="004417AC" w:rsidRPr="000F3A7A">
              <w:rPr>
                <w:rFonts w:eastAsiaTheme="minorHAnsi"/>
                <w:vertAlign w:val="superscript"/>
                <w:lang w:val="en-US"/>
              </w:rPr>
              <w:t>38</w:t>
            </w:r>
            <w:r w:rsidRPr="000F3A7A">
              <w:rPr>
                <w:rFonts w:eastAsiaTheme="minorHAnsi"/>
                <w:vertAlign w:val="superscript"/>
                <w:lang w:val="en-US"/>
              </w:rPr>
              <w:t>,</w:t>
            </w:r>
            <w:r w:rsidR="004417AC" w:rsidRPr="000F3A7A">
              <w:rPr>
                <w:rFonts w:eastAsiaTheme="minorHAnsi"/>
                <w:vertAlign w:val="superscript"/>
                <w:lang w:val="en-US"/>
              </w:rPr>
              <w:t>45, 47-49</w:t>
            </w:r>
            <w:r w:rsidRPr="000F3A7A">
              <w:rPr>
                <w:rFonts w:eastAsiaTheme="minorHAnsi"/>
                <w:vertAlign w:val="superscript"/>
                <w:lang w:val="en-US"/>
              </w:rPr>
              <w:t xml:space="preserve"> </w:t>
            </w:r>
          </w:p>
          <w:p w:rsidR="00B43372" w:rsidRPr="000F3A7A" w:rsidRDefault="00B43372" w:rsidP="00890037">
            <w:pPr>
              <w:autoSpaceDE w:val="0"/>
              <w:autoSpaceDN w:val="0"/>
              <w:adjustRightInd w:val="0"/>
              <w:jc w:val="both"/>
              <w:rPr>
                <w:rFonts w:eastAsiaTheme="minorHAnsi"/>
                <w:lang w:val="en-US"/>
              </w:rPr>
            </w:pPr>
          </w:p>
        </w:tc>
      </w:tr>
      <w:tr w:rsidR="00314357" w:rsidRPr="000F3A7A" w:rsidTr="004417AC">
        <w:trPr>
          <w:trHeight w:val="685"/>
        </w:trPr>
        <w:tc>
          <w:tcPr>
            <w:tcW w:w="2122" w:type="dxa"/>
            <w:vAlign w:val="center"/>
            <w:hideMark/>
          </w:tcPr>
          <w:p w:rsidR="00572A9E" w:rsidRPr="000F3A7A" w:rsidRDefault="00572A9E" w:rsidP="00890037">
            <w:pPr>
              <w:autoSpaceDE w:val="0"/>
              <w:autoSpaceDN w:val="0"/>
              <w:adjustRightInd w:val="0"/>
              <w:jc w:val="both"/>
              <w:rPr>
                <w:rFonts w:eastAsiaTheme="minorHAnsi"/>
                <w:b/>
                <w:bCs/>
              </w:rPr>
            </w:pPr>
            <w:r w:rsidRPr="000F3A7A">
              <w:rPr>
                <w:rFonts w:eastAsiaTheme="minorHAnsi"/>
                <w:b/>
                <w:bCs/>
              </w:rPr>
              <w:t xml:space="preserve">Apnea </w:t>
            </w:r>
            <w:proofErr w:type="spellStart"/>
            <w:r w:rsidRPr="000F3A7A">
              <w:rPr>
                <w:rFonts w:eastAsiaTheme="minorHAnsi"/>
                <w:b/>
                <w:bCs/>
              </w:rPr>
              <w:t>Hypopnea</w:t>
            </w:r>
            <w:proofErr w:type="spellEnd"/>
            <w:r w:rsidRPr="000F3A7A">
              <w:rPr>
                <w:rFonts w:eastAsiaTheme="minorHAnsi"/>
                <w:b/>
                <w:bCs/>
              </w:rPr>
              <w:t xml:space="preserve"> </w:t>
            </w:r>
          </w:p>
          <w:p w:rsidR="00572A9E" w:rsidRPr="000F3A7A" w:rsidRDefault="00572A9E" w:rsidP="00890037">
            <w:pPr>
              <w:autoSpaceDE w:val="0"/>
              <w:autoSpaceDN w:val="0"/>
              <w:adjustRightInd w:val="0"/>
              <w:jc w:val="both"/>
              <w:rPr>
                <w:rFonts w:eastAsiaTheme="minorHAnsi"/>
              </w:rPr>
            </w:pPr>
            <w:r w:rsidRPr="000F3A7A">
              <w:rPr>
                <w:rFonts w:eastAsiaTheme="minorHAnsi"/>
                <w:b/>
                <w:bCs/>
              </w:rPr>
              <w:t>Index</w:t>
            </w:r>
          </w:p>
        </w:tc>
        <w:tc>
          <w:tcPr>
            <w:tcW w:w="3260" w:type="dxa"/>
            <w:vAlign w:val="center"/>
            <w:hideMark/>
          </w:tcPr>
          <w:p w:rsidR="00572A9E" w:rsidRPr="000F3A7A" w:rsidRDefault="00572A9E" w:rsidP="00890037">
            <w:pPr>
              <w:autoSpaceDE w:val="0"/>
              <w:autoSpaceDN w:val="0"/>
              <w:adjustRightInd w:val="0"/>
              <w:jc w:val="both"/>
              <w:rPr>
                <w:rFonts w:eastAsiaTheme="minorHAnsi"/>
              </w:rPr>
            </w:pPr>
          </w:p>
        </w:tc>
        <w:tc>
          <w:tcPr>
            <w:tcW w:w="3409" w:type="dxa"/>
            <w:hideMark/>
          </w:tcPr>
          <w:p w:rsidR="00572A9E" w:rsidRPr="000F3A7A" w:rsidRDefault="00572A9E" w:rsidP="00890037">
            <w:pPr>
              <w:autoSpaceDE w:val="0"/>
              <w:autoSpaceDN w:val="0"/>
              <w:adjustRightInd w:val="0"/>
              <w:jc w:val="both"/>
              <w:rPr>
                <w:rFonts w:eastAsiaTheme="minorHAnsi"/>
                <w:lang w:val="en-US"/>
              </w:rPr>
            </w:pPr>
            <w:r w:rsidRPr="000F3A7A">
              <w:rPr>
                <w:rFonts w:eastAsiaTheme="minorHAnsi"/>
                <w:lang w:val="en-US"/>
              </w:rPr>
              <w:t>10 studies</w:t>
            </w:r>
            <w:r w:rsidR="00B43372" w:rsidRPr="000F3A7A">
              <w:rPr>
                <w:rFonts w:eastAsiaTheme="minorHAnsi"/>
                <w:lang w:val="en-US"/>
              </w:rPr>
              <w:t xml:space="preserve"> </w:t>
            </w:r>
            <w:r w:rsidR="004417AC" w:rsidRPr="000F3A7A">
              <w:rPr>
                <w:rFonts w:eastAsiaTheme="minorHAnsi"/>
                <w:vertAlign w:val="superscript"/>
                <w:lang w:val="en-US"/>
              </w:rPr>
              <w:t>20, 25</w:t>
            </w:r>
            <w:r w:rsidR="00B43372" w:rsidRPr="000F3A7A">
              <w:rPr>
                <w:rFonts w:eastAsiaTheme="minorHAnsi"/>
                <w:vertAlign w:val="superscript"/>
                <w:lang w:val="en-US"/>
              </w:rPr>
              <w:t xml:space="preserve">, </w:t>
            </w:r>
            <w:r w:rsidR="004417AC" w:rsidRPr="000F3A7A">
              <w:rPr>
                <w:rFonts w:eastAsiaTheme="minorHAnsi"/>
                <w:vertAlign w:val="superscript"/>
                <w:lang w:val="en-US"/>
              </w:rPr>
              <w:t>27</w:t>
            </w:r>
            <w:r w:rsidR="00B43372" w:rsidRPr="000F3A7A">
              <w:rPr>
                <w:rFonts w:eastAsiaTheme="minorHAnsi"/>
                <w:vertAlign w:val="superscript"/>
                <w:lang w:val="en-US"/>
              </w:rPr>
              <w:t xml:space="preserve">, </w:t>
            </w:r>
            <w:r w:rsidR="004417AC" w:rsidRPr="000F3A7A">
              <w:rPr>
                <w:rFonts w:eastAsiaTheme="minorHAnsi"/>
                <w:vertAlign w:val="superscript"/>
                <w:lang w:val="en-US"/>
              </w:rPr>
              <w:t>29</w:t>
            </w:r>
            <w:r w:rsidR="003F2E6B" w:rsidRPr="000F3A7A">
              <w:rPr>
                <w:rFonts w:eastAsiaTheme="minorHAnsi"/>
                <w:vertAlign w:val="superscript"/>
                <w:lang w:val="en-US"/>
              </w:rPr>
              <w:t xml:space="preserve">, </w:t>
            </w:r>
            <w:r w:rsidR="004417AC" w:rsidRPr="000F3A7A">
              <w:rPr>
                <w:rFonts w:eastAsiaTheme="minorHAnsi"/>
                <w:vertAlign w:val="superscript"/>
                <w:lang w:val="en-US"/>
              </w:rPr>
              <w:t>30</w:t>
            </w:r>
            <w:r w:rsidR="003F2E6B" w:rsidRPr="000F3A7A">
              <w:rPr>
                <w:rFonts w:eastAsiaTheme="minorHAnsi"/>
                <w:vertAlign w:val="superscript"/>
                <w:lang w:val="en-US"/>
              </w:rPr>
              <w:t xml:space="preserve">, </w:t>
            </w:r>
            <w:r w:rsidR="004417AC" w:rsidRPr="000F3A7A">
              <w:rPr>
                <w:rFonts w:eastAsiaTheme="minorHAnsi"/>
                <w:vertAlign w:val="superscript"/>
                <w:lang w:val="en-US"/>
              </w:rPr>
              <w:t>32</w:t>
            </w:r>
            <w:r w:rsidR="003F2E6B" w:rsidRPr="000F3A7A">
              <w:rPr>
                <w:rFonts w:eastAsiaTheme="minorHAnsi"/>
                <w:vertAlign w:val="superscript"/>
                <w:lang w:val="en-US"/>
              </w:rPr>
              <w:t xml:space="preserve">, </w:t>
            </w:r>
            <w:r w:rsidR="004417AC" w:rsidRPr="000F3A7A">
              <w:rPr>
                <w:rFonts w:eastAsiaTheme="minorHAnsi"/>
                <w:vertAlign w:val="superscript"/>
                <w:lang w:val="en-US"/>
              </w:rPr>
              <w:t>34</w:t>
            </w:r>
            <w:r w:rsidR="003F2E6B" w:rsidRPr="000F3A7A">
              <w:rPr>
                <w:rFonts w:eastAsiaTheme="minorHAnsi"/>
                <w:vertAlign w:val="superscript"/>
                <w:lang w:val="en-US"/>
              </w:rPr>
              <w:t xml:space="preserve">, </w:t>
            </w:r>
            <w:r w:rsidR="004417AC" w:rsidRPr="000F3A7A">
              <w:rPr>
                <w:rFonts w:eastAsiaTheme="minorHAnsi"/>
                <w:vertAlign w:val="superscript"/>
                <w:lang w:val="en-US"/>
              </w:rPr>
              <w:t>36</w:t>
            </w:r>
            <w:r w:rsidR="003F2E6B" w:rsidRPr="000F3A7A">
              <w:rPr>
                <w:rFonts w:eastAsiaTheme="minorHAnsi"/>
                <w:vertAlign w:val="superscript"/>
                <w:lang w:val="en-US"/>
              </w:rPr>
              <w:t xml:space="preserve">, </w:t>
            </w:r>
            <w:r w:rsidR="004417AC" w:rsidRPr="000F3A7A">
              <w:rPr>
                <w:rFonts w:eastAsiaTheme="minorHAnsi"/>
                <w:vertAlign w:val="superscript"/>
                <w:lang w:val="en-US"/>
              </w:rPr>
              <w:t>44</w:t>
            </w:r>
            <w:r w:rsidR="00B462B3" w:rsidRPr="000F3A7A">
              <w:rPr>
                <w:rFonts w:eastAsiaTheme="minorHAnsi"/>
                <w:vertAlign w:val="superscript"/>
                <w:lang w:val="en-US"/>
              </w:rPr>
              <w:t xml:space="preserve">, </w:t>
            </w:r>
            <w:r w:rsidR="004417AC" w:rsidRPr="000F3A7A">
              <w:rPr>
                <w:rFonts w:eastAsiaTheme="minorHAnsi"/>
                <w:vertAlign w:val="superscript"/>
                <w:lang w:val="en-US"/>
              </w:rPr>
              <w:t>49</w:t>
            </w:r>
          </w:p>
        </w:tc>
      </w:tr>
      <w:tr w:rsidR="00314357" w:rsidRPr="000F3A7A" w:rsidTr="004417AC">
        <w:trPr>
          <w:trHeight w:val="624"/>
        </w:trPr>
        <w:tc>
          <w:tcPr>
            <w:tcW w:w="2122" w:type="dxa"/>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b/>
                <w:bCs/>
              </w:rPr>
              <w:t>Metabolism</w:t>
            </w:r>
            <w:proofErr w:type="spellEnd"/>
          </w:p>
        </w:tc>
        <w:tc>
          <w:tcPr>
            <w:tcW w:w="3260" w:type="dxa"/>
            <w:vAlign w:val="center"/>
            <w:hideMark/>
          </w:tcPr>
          <w:p w:rsidR="00572A9E" w:rsidRPr="000F3A7A" w:rsidRDefault="00572A9E" w:rsidP="00952608">
            <w:pPr>
              <w:autoSpaceDE w:val="0"/>
              <w:autoSpaceDN w:val="0"/>
              <w:adjustRightInd w:val="0"/>
              <w:rPr>
                <w:rFonts w:eastAsiaTheme="minorHAnsi"/>
              </w:rPr>
            </w:pPr>
            <w:proofErr w:type="spellStart"/>
            <w:r w:rsidRPr="000F3A7A">
              <w:rPr>
                <w:rFonts w:eastAsiaTheme="minorHAnsi"/>
              </w:rPr>
              <w:t>Insulin</w:t>
            </w:r>
            <w:proofErr w:type="spellEnd"/>
            <w:r w:rsidR="00952608" w:rsidRPr="000F3A7A">
              <w:rPr>
                <w:rFonts w:eastAsiaTheme="minorHAnsi"/>
              </w:rPr>
              <w:t xml:space="preserve"> </w:t>
            </w:r>
            <w:proofErr w:type="spellStart"/>
            <w:r w:rsidRPr="000F3A7A">
              <w:rPr>
                <w:rFonts w:eastAsiaTheme="minorHAnsi"/>
              </w:rPr>
              <w:t>resistance</w:t>
            </w:r>
            <w:proofErr w:type="spellEnd"/>
            <w:r w:rsidRPr="000F3A7A">
              <w:rPr>
                <w:rFonts w:eastAsiaTheme="minorHAnsi"/>
              </w:rPr>
              <w:t xml:space="preserve">, </w:t>
            </w:r>
            <w:proofErr w:type="spellStart"/>
            <w:r w:rsidRPr="000F3A7A">
              <w:rPr>
                <w:rFonts w:eastAsiaTheme="minorHAnsi"/>
              </w:rPr>
              <w:t>diabetes</w:t>
            </w:r>
            <w:proofErr w:type="spellEnd"/>
            <w:r w:rsidRPr="000F3A7A">
              <w:rPr>
                <w:rFonts w:eastAsiaTheme="minorHAnsi"/>
              </w:rPr>
              <w:t xml:space="preserve">, </w:t>
            </w:r>
            <w:proofErr w:type="spellStart"/>
            <w:r w:rsidRPr="000F3A7A">
              <w:rPr>
                <w:rFonts w:eastAsiaTheme="minorHAnsi"/>
              </w:rPr>
              <w:t>adipokynes</w:t>
            </w:r>
            <w:proofErr w:type="spellEnd"/>
          </w:p>
        </w:tc>
        <w:tc>
          <w:tcPr>
            <w:tcW w:w="3409" w:type="dxa"/>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4 </w:t>
            </w:r>
            <w:proofErr w:type="spellStart"/>
            <w:r w:rsidRPr="000F3A7A">
              <w:rPr>
                <w:rFonts w:eastAsiaTheme="minorHAnsi"/>
              </w:rPr>
              <w:t>studies</w:t>
            </w:r>
            <w:proofErr w:type="spellEnd"/>
            <w:r w:rsidR="003F2E6B" w:rsidRPr="000F3A7A">
              <w:rPr>
                <w:rFonts w:eastAsiaTheme="minorHAnsi"/>
              </w:rPr>
              <w:t xml:space="preserve"> </w:t>
            </w:r>
            <w:r w:rsidR="004417AC" w:rsidRPr="000F3A7A">
              <w:rPr>
                <w:rFonts w:eastAsiaTheme="minorHAnsi"/>
                <w:vertAlign w:val="superscript"/>
              </w:rPr>
              <w:t>19 ,30</w:t>
            </w:r>
            <w:r w:rsidR="00B462B3" w:rsidRPr="000F3A7A">
              <w:rPr>
                <w:rFonts w:eastAsiaTheme="minorHAnsi"/>
                <w:vertAlign w:val="superscript"/>
              </w:rPr>
              <w:t xml:space="preserve">, </w:t>
            </w:r>
            <w:r w:rsidR="004417AC" w:rsidRPr="000F3A7A">
              <w:rPr>
                <w:rFonts w:eastAsiaTheme="minorHAnsi"/>
                <w:vertAlign w:val="superscript"/>
              </w:rPr>
              <w:t>42</w:t>
            </w:r>
            <w:r w:rsidR="00B462B3" w:rsidRPr="000F3A7A">
              <w:rPr>
                <w:rFonts w:eastAsiaTheme="minorHAnsi"/>
                <w:vertAlign w:val="superscript"/>
              </w:rPr>
              <w:t xml:space="preserve">, </w:t>
            </w:r>
            <w:r w:rsidR="004417AC" w:rsidRPr="000F3A7A">
              <w:rPr>
                <w:rFonts w:eastAsiaTheme="minorHAnsi"/>
                <w:vertAlign w:val="superscript"/>
              </w:rPr>
              <w:t>43</w:t>
            </w:r>
          </w:p>
        </w:tc>
      </w:tr>
      <w:tr w:rsidR="00314357" w:rsidRPr="000F3A7A" w:rsidTr="004417AC">
        <w:trPr>
          <w:trHeight w:val="624"/>
        </w:trPr>
        <w:tc>
          <w:tcPr>
            <w:tcW w:w="2122" w:type="dxa"/>
            <w:vAlign w:val="center"/>
            <w:hideMark/>
          </w:tcPr>
          <w:p w:rsidR="00572A9E" w:rsidRPr="000F3A7A" w:rsidRDefault="00572A9E" w:rsidP="00890037">
            <w:pPr>
              <w:autoSpaceDE w:val="0"/>
              <w:autoSpaceDN w:val="0"/>
              <w:adjustRightInd w:val="0"/>
              <w:jc w:val="both"/>
              <w:rPr>
                <w:rFonts w:eastAsiaTheme="minorHAnsi"/>
                <w:lang w:val="en-US"/>
              </w:rPr>
            </w:pPr>
            <w:r w:rsidRPr="000F3A7A">
              <w:rPr>
                <w:rFonts w:eastAsiaTheme="minorHAnsi"/>
                <w:b/>
                <w:bCs/>
                <w:lang w:val="en-US"/>
              </w:rPr>
              <w:t>Obesity or body mass index (BMI)</w:t>
            </w:r>
          </w:p>
        </w:tc>
        <w:tc>
          <w:tcPr>
            <w:tcW w:w="3260" w:type="dxa"/>
            <w:vAlign w:val="center"/>
            <w:hideMark/>
          </w:tcPr>
          <w:p w:rsidR="00572A9E" w:rsidRPr="000F3A7A" w:rsidRDefault="00572A9E" w:rsidP="00890037">
            <w:pPr>
              <w:autoSpaceDE w:val="0"/>
              <w:autoSpaceDN w:val="0"/>
              <w:adjustRightInd w:val="0"/>
              <w:jc w:val="both"/>
              <w:rPr>
                <w:rFonts w:eastAsiaTheme="minorHAnsi"/>
                <w:lang w:val="en-US"/>
              </w:rPr>
            </w:pPr>
          </w:p>
        </w:tc>
        <w:tc>
          <w:tcPr>
            <w:tcW w:w="3409" w:type="dxa"/>
            <w:hideMark/>
          </w:tcPr>
          <w:p w:rsidR="004417AC" w:rsidRPr="000F3A7A" w:rsidRDefault="004417AC" w:rsidP="00890037">
            <w:pPr>
              <w:autoSpaceDE w:val="0"/>
              <w:autoSpaceDN w:val="0"/>
              <w:adjustRightInd w:val="0"/>
              <w:jc w:val="both"/>
              <w:rPr>
                <w:rFonts w:eastAsiaTheme="minorHAnsi"/>
                <w:lang w:val="en-US"/>
              </w:rPr>
            </w:pPr>
          </w:p>
          <w:p w:rsidR="00572A9E" w:rsidRPr="000F3A7A" w:rsidRDefault="00B462B3" w:rsidP="00890037">
            <w:pPr>
              <w:autoSpaceDE w:val="0"/>
              <w:autoSpaceDN w:val="0"/>
              <w:adjustRightInd w:val="0"/>
              <w:jc w:val="both"/>
              <w:rPr>
                <w:rFonts w:eastAsiaTheme="minorHAnsi"/>
                <w:lang w:val="en-US"/>
              </w:rPr>
            </w:pPr>
            <w:r w:rsidRPr="000F3A7A">
              <w:rPr>
                <w:rFonts w:eastAsiaTheme="minorHAnsi"/>
                <w:lang w:val="en-US"/>
              </w:rPr>
              <w:t>7</w:t>
            </w:r>
            <w:r w:rsidR="00572A9E" w:rsidRPr="000F3A7A">
              <w:rPr>
                <w:rFonts w:eastAsiaTheme="minorHAnsi"/>
                <w:lang w:val="en-US"/>
              </w:rPr>
              <w:t xml:space="preserve"> studies</w:t>
            </w:r>
            <w:r w:rsidR="003F2E6B" w:rsidRPr="000F3A7A">
              <w:rPr>
                <w:rFonts w:eastAsiaTheme="minorHAnsi"/>
                <w:lang w:val="en-US"/>
              </w:rPr>
              <w:t xml:space="preserve"> </w:t>
            </w:r>
            <w:r w:rsidR="004417AC" w:rsidRPr="000F3A7A">
              <w:rPr>
                <w:rFonts w:eastAsiaTheme="minorHAnsi"/>
                <w:vertAlign w:val="superscript"/>
                <w:lang w:val="en-US"/>
              </w:rPr>
              <w:t>19, 22, 30</w:t>
            </w:r>
            <w:r w:rsidR="003F2E6B" w:rsidRPr="000F3A7A">
              <w:rPr>
                <w:rFonts w:eastAsiaTheme="minorHAnsi"/>
                <w:vertAlign w:val="superscript"/>
                <w:lang w:val="en-US"/>
              </w:rPr>
              <w:t xml:space="preserve">, </w:t>
            </w:r>
            <w:r w:rsidR="004417AC" w:rsidRPr="000F3A7A">
              <w:rPr>
                <w:rFonts w:eastAsiaTheme="minorHAnsi"/>
                <w:vertAlign w:val="superscript"/>
                <w:lang w:val="en-US"/>
              </w:rPr>
              <w:t>32</w:t>
            </w:r>
            <w:r w:rsidR="003F2E6B" w:rsidRPr="000F3A7A">
              <w:rPr>
                <w:rFonts w:eastAsiaTheme="minorHAnsi"/>
                <w:vertAlign w:val="superscript"/>
                <w:lang w:val="en-US"/>
              </w:rPr>
              <w:t xml:space="preserve">, </w:t>
            </w:r>
            <w:r w:rsidR="004417AC" w:rsidRPr="000F3A7A">
              <w:rPr>
                <w:rFonts w:eastAsiaTheme="minorHAnsi"/>
                <w:vertAlign w:val="superscript"/>
                <w:lang w:val="en-US"/>
              </w:rPr>
              <w:t>34</w:t>
            </w:r>
            <w:r w:rsidRPr="000F3A7A">
              <w:rPr>
                <w:rFonts w:eastAsiaTheme="minorHAnsi"/>
                <w:vertAlign w:val="superscript"/>
                <w:lang w:val="en-US"/>
              </w:rPr>
              <w:t xml:space="preserve">, </w:t>
            </w:r>
            <w:r w:rsidR="004417AC" w:rsidRPr="000F3A7A">
              <w:rPr>
                <w:rFonts w:eastAsiaTheme="minorHAnsi"/>
                <w:vertAlign w:val="superscript"/>
                <w:lang w:val="en-US"/>
              </w:rPr>
              <w:t>44</w:t>
            </w:r>
            <w:r w:rsidRPr="000F3A7A">
              <w:rPr>
                <w:rFonts w:eastAsiaTheme="minorHAnsi"/>
                <w:vertAlign w:val="superscript"/>
                <w:lang w:val="en-US"/>
              </w:rPr>
              <w:t xml:space="preserve">, </w:t>
            </w:r>
            <w:r w:rsidR="004417AC" w:rsidRPr="000F3A7A">
              <w:rPr>
                <w:rFonts w:eastAsiaTheme="minorHAnsi"/>
                <w:vertAlign w:val="superscript"/>
                <w:lang w:val="en-US"/>
              </w:rPr>
              <w:t>46</w:t>
            </w:r>
          </w:p>
        </w:tc>
      </w:tr>
      <w:tr w:rsidR="00314357" w:rsidRPr="000F3A7A" w:rsidTr="004417AC">
        <w:trPr>
          <w:trHeight w:val="624"/>
        </w:trPr>
        <w:tc>
          <w:tcPr>
            <w:tcW w:w="2122" w:type="dxa"/>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b/>
                <w:bCs/>
              </w:rPr>
              <w:t>Depression</w:t>
            </w:r>
            <w:proofErr w:type="spellEnd"/>
          </w:p>
        </w:tc>
        <w:tc>
          <w:tcPr>
            <w:tcW w:w="3260" w:type="dxa"/>
            <w:vAlign w:val="center"/>
            <w:hideMark/>
          </w:tcPr>
          <w:p w:rsidR="00572A9E" w:rsidRPr="000F3A7A" w:rsidRDefault="00572A9E" w:rsidP="00890037">
            <w:pPr>
              <w:autoSpaceDE w:val="0"/>
              <w:autoSpaceDN w:val="0"/>
              <w:adjustRightInd w:val="0"/>
              <w:jc w:val="both"/>
              <w:rPr>
                <w:rFonts w:eastAsiaTheme="minorHAnsi"/>
              </w:rPr>
            </w:pPr>
          </w:p>
        </w:tc>
        <w:tc>
          <w:tcPr>
            <w:tcW w:w="3409" w:type="dxa"/>
            <w:hideMark/>
          </w:tcPr>
          <w:p w:rsidR="00572A9E" w:rsidRPr="000F3A7A" w:rsidRDefault="00120AD4" w:rsidP="00890037">
            <w:pPr>
              <w:autoSpaceDE w:val="0"/>
              <w:autoSpaceDN w:val="0"/>
              <w:adjustRightInd w:val="0"/>
              <w:jc w:val="both"/>
              <w:rPr>
                <w:rFonts w:eastAsiaTheme="minorHAnsi"/>
                <w:lang w:val="en-US"/>
              </w:rPr>
            </w:pPr>
            <w:r w:rsidRPr="000F3A7A">
              <w:rPr>
                <w:rFonts w:eastAsiaTheme="minorHAnsi"/>
                <w:lang w:val="en-US"/>
              </w:rPr>
              <w:t>7</w:t>
            </w:r>
            <w:r w:rsidR="00572A9E" w:rsidRPr="000F3A7A">
              <w:rPr>
                <w:rFonts w:eastAsiaTheme="minorHAnsi"/>
                <w:lang w:val="en-US"/>
              </w:rPr>
              <w:t xml:space="preserve"> studies</w:t>
            </w:r>
            <w:r w:rsidR="003F2E6B" w:rsidRPr="000F3A7A">
              <w:rPr>
                <w:rFonts w:eastAsiaTheme="minorHAnsi"/>
                <w:lang w:val="en-US"/>
              </w:rPr>
              <w:t xml:space="preserve">  </w:t>
            </w:r>
            <w:r w:rsidR="004417AC" w:rsidRPr="000F3A7A">
              <w:rPr>
                <w:rFonts w:eastAsiaTheme="minorHAnsi"/>
                <w:vertAlign w:val="superscript"/>
                <w:lang w:val="en-US"/>
              </w:rPr>
              <w:t>19, 21,30</w:t>
            </w:r>
            <w:r w:rsidR="003F2E6B" w:rsidRPr="000F3A7A">
              <w:rPr>
                <w:rFonts w:eastAsiaTheme="minorHAnsi"/>
                <w:vertAlign w:val="superscript"/>
                <w:lang w:val="en-US"/>
              </w:rPr>
              <w:t xml:space="preserve">, </w:t>
            </w:r>
            <w:r w:rsidR="004417AC" w:rsidRPr="000F3A7A">
              <w:rPr>
                <w:rFonts w:eastAsiaTheme="minorHAnsi"/>
                <w:vertAlign w:val="superscript"/>
                <w:lang w:val="en-US"/>
              </w:rPr>
              <w:t>33</w:t>
            </w:r>
            <w:r w:rsidR="003F2E6B" w:rsidRPr="000F3A7A">
              <w:rPr>
                <w:rFonts w:eastAsiaTheme="minorHAnsi"/>
                <w:vertAlign w:val="superscript"/>
                <w:lang w:val="en-US"/>
              </w:rPr>
              <w:t xml:space="preserve">, </w:t>
            </w:r>
            <w:r w:rsidR="004417AC" w:rsidRPr="000F3A7A">
              <w:rPr>
                <w:rFonts w:eastAsiaTheme="minorHAnsi"/>
                <w:vertAlign w:val="superscript"/>
                <w:lang w:val="en-US"/>
              </w:rPr>
              <w:t>38</w:t>
            </w:r>
            <w:r w:rsidR="003F2E6B" w:rsidRPr="000F3A7A">
              <w:rPr>
                <w:rFonts w:eastAsiaTheme="minorHAnsi"/>
                <w:vertAlign w:val="superscript"/>
                <w:lang w:val="en-US"/>
              </w:rPr>
              <w:t xml:space="preserve">, </w:t>
            </w:r>
            <w:r w:rsidR="004417AC" w:rsidRPr="000F3A7A">
              <w:rPr>
                <w:rFonts w:eastAsiaTheme="minorHAnsi"/>
                <w:vertAlign w:val="superscript"/>
                <w:lang w:val="en-US"/>
              </w:rPr>
              <w:t>39, 44</w:t>
            </w:r>
          </w:p>
        </w:tc>
      </w:tr>
      <w:tr w:rsidR="00A5392B" w:rsidRPr="000F3A7A" w:rsidTr="00A5392B">
        <w:trPr>
          <w:trHeight w:val="510"/>
        </w:trPr>
        <w:tc>
          <w:tcPr>
            <w:tcW w:w="2122" w:type="dxa"/>
          </w:tcPr>
          <w:p w:rsidR="00A5392B" w:rsidRPr="000F3A7A" w:rsidRDefault="00A5392B" w:rsidP="00A5392B">
            <w:pPr>
              <w:autoSpaceDE w:val="0"/>
              <w:autoSpaceDN w:val="0"/>
              <w:adjustRightInd w:val="0"/>
              <w:rPr>
                <w:rFonts w:eastAsiaTheme="minorHAnsi"/>
                <w:b/>
                <w:bCs/>
                <w:lang w:val="en-US"/>
              </w:rPr>
            </w:pPr>
            <w:r w:rsidRPr="000F3A7A">
              <w:rPr>
                <w:rFonts w:eastAsiaTheme="minorHAnsi"/>
                <w:b/>
                <w:bCs/>
              </w:rPr>
              <w:t>Age</w:t>
            </w:r>
          </w:p>
          <w:p w:rsidR="00A5392B" w:rsidRPr="000F3A7A" w:rsidRDefault="00A5392B" w:rsidP="00A5392B">
            <w:pPr>
              <w:autoSpaceDE w:val="0"/>
              <w:autoSpaceDN w:val="0"/>
              <w:adjustRightInd w:val="0"/>
              <w:rPr>
                <w:rFonts w:eastAsiaTheme="minorHAnsi"/>
                <w:b/>
                <w:bCs/>
              </w:rPr>
            </w:pPr>
          </w:p>
        </w:tc>
        <w:tc>
          <w:tcPr>
            <w:tcW w:w="3260" w:type="dxa"/>
            <w:vAlign w:val="center"/>
          </w:tcPr>
          <w:p w:rsidR="00A5392B" w:rsidRPr="000F3A7A" w:rsidRDefault="00A5392B" w:rsidP="00890037">
            <w:pPr>
              <w:autoSpaceDE w:val="0"/>
              <w:autoSpaceDN w:val="0"/>
              <w:adjustRightInd w:val="0"/>
              <w:jc w:val="both"/>
              <w:rPr>
                <w:rFonts w:eastAsiaTheme="minorHAnsi"/>
              </w:rPr>
            </w:pPr>
          </w:p>
        </w:tc>
        <w:tc>
          <w:tcPr>
            <w:tcW w:w="3409" w:type="dxa"/>
          </w:tcPr>
          <w:p w:rsidR="00A5392B" w:rsidRPr="000F3A7A" w:rsidRDefault="00A5392B" w:rsidP="00890037">
            <w:pPr>
              <w:autoSpaceDE w:val="0"/>
              <w:autoSpaceDN w:val="0"/>
              <w:adjustRightInd w:val="0"/>
              <w:jc w:val="both"/>
              <w:rPr>
                <w:rFonts w:eastAsiaTheme="minorHAnsi"/>
                <w:lang w:val="en-US"/>
              </w:rPr>
            </w:pPr>
            <w:r w:rsidRPr="000F3A7A">
              <w:rPr>
                <w:rFonts w:eastAsiaTheme="minorHAnsi"/>
                <w:lang w:val="en-US"/>
              </w:rPr>
              <w:t xml:space="preserve">4 studies </w:t>
            </w:r>
            <w:r w:rsidRPr="000F3A7A">
              <w:rPr>
                <w:rFonts w:eastAsiaTheme="minorHAnsi"/>
                <w:vertAlign w:val="superscript"/>
                <w:lang w:val="en-US"/>
              </w:rPr>
              <w:t>27, 29, 45, 19</w:t>
            </w:r>
          </w:p>
        </w:tc>
      </w:tr>
      <w:tr w:rsidR="00A5392B" w:rsidRPr="000F3A7A" w:rsidTr="004417AC">
        <w:trPr>
          <w:trHeight w:val="624"/>
        </w:trPr>
        <w:tc>
          <w:tcPr>
            <w:tcW w:w="2122" w:type="dxa"/>
            <w:vMerge w:val="restart"/>
            <w:vAlign w:val="center"/>
          </w:tcPr>
          <w:p w:rsidR="00A5392B" w:rsidRPr="000F3A7A" w:rsidRDefault="00A5392B" w:rsidP="00A5392B">
            <w:pPr>
              <w:autoSpaceDE w:val="0"/>
              <w:autoSpaceDN w:val="0"/>
              <w:adjustRightInd w:val="0"/>
              <w:rPr>
                <w:rFonts w:eastAsiaTheme="minorHAnsi"/>
                <w:b/>
                <w:bCs/>
              </w:rPr>
            </w:pPr>
            <w:r w:rsidRPr="000F3A7A">
              <w:rPr>
                <w:rFonts w:eastAsiaTheme="minorHAnsi"/>
                <w:b/>
                <w:bCs/>
              </w:rPr>
              <w:t>Miscellanea</w:t>
            </w:r>
          </w:p>
          <w:p w:rsidR="00A5392B" w:rsidRPr="000F3A7A" w:rsidRDefault="00A5392B" w:rsidP="00A5392B">
            <w:pPr>
              <w:autoSpaceDE w:val="0"/>
              <w:autoSpaceDN w:val="0"/>
              <w:adjustRightInd w:val="0"/>
              <w:rPr>
                <w:rFonts w:eastAsiaTheme="minorHAnsi"/>
                <w:b/>
                <w:bCs/>
                <w:lang w:val="en-U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proofErr w:type="spellStart"/>
            <w:r w:rsidRPr="000F3A7A">
              <w:rPr>
                <w:rFonts w:eastAsiaTheme="minorHAnsi"/>
              </w:rPr>
              <w:t>Habitual</w:t>
            </w:r>
            <w:proofErr w:type="spellEnd"/>
            <w:r w:rsidRPr="000F3A7A">
              <w:rPr>
                <w:rFonts w:eastAsiaTheme="minorHAnsi"/>
              </w:rPr>
              <w:t xml:space="preserve"> </w:t>
            </w:r>
            <w:proofErr w:type="spellStart"/>
            <w:r w:rsidRPr="000F3A7A">
              <w:rPr>
                <w:rFonts w:eastAsiaTheme="minorHAnsi"/>
              </w:rPr>
              <w:t>sleep</w:t>
            </w:r>
            <w:proofErr w:type="spellEnd"/>
            <w:r w:rsidRPr="000F3A7A">
              <w:rPr>
                <w:rFonts w:eastAsiaTheme="minorHAnsi"/>
              </w:rPr>
              <w:t xml:space="preserve"> </w:t>
            </w:r>
            <w:proofErr w:type="spellStart"/>
            <w:r w:rsidRPr="000F3A7A">
              <w:rPr>
                <w:rFonts w:eastAsiaTheme="minorHAnsi"/>
              </w:rPr>
              <w:t>duration</w:t>
            </w:r>
            <w:proofErr w:type="spellEnd"/>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2 </w:t>
            </w:r>
            <w:proofErr w:type="spellStart"/>
            <w:r w:rsidRPr="000F3A7A">
              <w:rPr>
                <w:rFonts w:eastAsiaTheme="minorHAnsi"/>
              </w:rPr>
              <w:t>studies</w:t>
            </w:r>
            <w:proofErr w:type="spellEnd"/>
            <w:r w:rsidRPr="000F3A7A">
              <w:rPr>
                <w:rFonts w:eastAsiaTheme="minorHAnsi"/>
              </w:rPr>
              <w:t xml:space="preserve"> </w:t>
            </w:r>
            <w:r w:rsidRPr="000F3A7A">
              <w:rPr>
                <w:rFonts w:eastAsiaTheme="minorHAnsi"/>
                <w:vertAlign w:val="superscript"/>
              </w:rPr>
              <w:t>19, 20</w:t>
            </w:r>
          </w:p>
        </w:tc>
      </w:tr>
      <w:tr w:rsidR="00A5392B" w:rsidRPr="000F3A7A" w:rsidTr="004417AC">
        <w:trPr>
          <w:trHeight w:val="624"/>
        </w:trPr>
        <w:tc>
          <w:tcPr>
            <w:tcW w:w="2122" w:type="dxa"/>
            <w:vMerge/>
            <w:vAlign w:val="center"/>
            <w:hideMark/>
          </w:tcPr>
          <w:p w:rsidR="00A5392B" w:rsidRPr="000F3A7A" w:rsidRDefault="00A5392B" w:rsidP="00A5392B">
            <w:pPr>
              <w:autoSpaceDE w:val="0"/>
              <w:autoSpaceDN w:val="0"/>
              <w:adjustRightInd w:val="0"/>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Smoking</w:t>
            </w:r>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lang w:val="en-US"/>
              </w:rPr>
              <w:t>19</w:t>
            </w:r>
          </w:p>
        </w:tc>
      </w:tr>
      <w:tr w:rsidR="00A5392B" w:rsidRPr="000F3A7A" w:rsidTr="004417AC">
        <w:trPr>
          <w:trHeight w:val="624"/>
        </w:trPr>
        <w:tc>
          <w:tcPr>
            <w:tcW w:w="2122" w:type="dxa"/>
            <w:vMerge/>
            <w:vAlign w:val="center"/>
            <w:hideMark/>
          </w:tcPr>
          <w:p w:rsidR="00A5392B" w:rsidRPr="000F3A7A" w:rsidRDefault="00A5392B" w:rsidP="00A5392B">
            <w:pPr>
              <w:autoSpaceDE w:val="0"/>
              <w:autoSpaceDN w:val="0"/>
              <w:adjustRightInd w:val="0"/>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proofErr w:type="spellStart"/>
            <w:r w:rsidRPr="000F3A7A">
              <w:rPr>
                <w:rFonts w:eastAsiaTheme="minorHAnsi"/>
              </w:rPr>
              <w:t>Insomnia</w:t>
            </w:r>
            <w:proofErr w:type="spellEnd"/>
            <w:r w:rsidRPr="000F3A7A">
              <w:rPr>
                <w:rFonts w:eastAsiaTheme="minorHAnsi"/>
              </w:rPr>
              <w:t xml:space="preserve"> </w:t>
            </w:r>
            <w:proofErr w:type="spellStart"/>
            <w:r w:rsidRPr="000F3A7A">
              <w:rPr>
                <w:rFonts w:eastAsiaTheme="minorHAnsi"/>
              </w:rPr>
              <w:t>symptoms</w:t>
            </w:r>
            <w:proofErr w:type="spellEnd"/>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rPr>
              <w:t>20</w:t>
            </w:r>
          </w:p>
        </w:tc>
      </w:tr>
      <w:tr w:rsidR="00A5392B" w:rsidRPr="000F3A7A" w:rsidTr="00A5392B">
        <w:trPr>
          <w:trHeight w:val="624"/>
        </w:trPr>
        <w:tc>
          <w:tcPr>
            <w:tcW w:w="2122" w:type="dxa"/>
            <w:vMerge/>
            <w:hideMark/>
          </w:tcPr>
          <w:p w:rsidR="00A5392B" w:rsidRPr="000F3A7A" w:rsidRDefault="00A5392B" w:rsidP="00A5392B">
            <w:pPr>
              <w:autoSpaceDE w:val="0"/>
              <w:autoSpaceDN w:val="0"/>
              <w:adjustRightInd w:val="0"/>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Nocturia</w:t>
            </w:r>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rPr>
              <w:t>21</w:t>
            </w:r>
          </w:p>
        </w:tc>
      </w:tr>
      <w:tr w:rsidR="00A5392B" w:rsidRPr="000F3A7A" w:rsidTr="004417AC">
        <w:trPr>
          <w:trHeight w:val="624"/>
        </w:trPr>
        <w:tc>
          <w:tcPr>
            <w:tcW w:w="2122" w:type="dxa"/>
            <w:vMerge/>
            <w:vAlign w:val="center"/>
            <w:hideMark/>
          </w:tcPr>
          <w:p w:rsidR="00A5392B" w:rsidRPr="000F3A7A" w:rsidRDefault="00A5392B" w:rsidP="00890037">
            <w:pPr>
              <w:autoSpaceDE w:val="0"/>
              <w:autoSpaceDN w:val="0"/>
              <w:adjustRightInd w:val="0"/>
              <w:jc w:val="both"/>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proofErr w:type="spellStart"/>
            <w:r w:rsidRPr="000F3A7A">
              <w:rPr>
                <w:rFonts w:eastAsiaTheme="minorHAnsi"/>
              </w:rPr>
              <w:t>Respiratory</w:t>
            </w:r>
            <w:proofErr w:type="spellEnd"/>
            <w:r w:rsidRPr="000F3A7A">
              <w:rPr>
                <w:rFonts w:eastAsiaTheme="minorHAnsi"/>
              </w:rPr>
              <w:t xml:space="preserve"> </w:t>
            </w:r>
            <w:proofErr w:type="spellStart"/>
            <w:r w:rsidRPr="000F3A7A">
              <w:rPr>
                <w:rFonts w:eastAsiaTheme="minorHAnsi"/>
              </w:rPr>
              <w:t>effort</w:t>
            </w:r>
            <w:proofErr w:type="spellEnd"/>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rPr>
              <w:t>23</w:t>
            </w:r>
          </w:p>
        </w:tc>
      </w:tr>
      <w:tr w:rsidR="00A5392B" w:rsidRPr="000F3A7A" w:rsidTr="004417AC">
        <w:trPr>
          <w:trHeight w:val="624"/>
        </w:trPr>
        <w:tc>
          <w:tcPr>
            <w:tcW w:w="2122" w:type="dxa"/>
            <w:vMerge/>
            <w:vAlign w:val="center"/>
            <w:hideMark/>
          </w:tcPr>
          <w:p w:rsidR="00A5392B" w:rsidRPr="000F3A7A" w:rsidRDefault="00A5392B" w:rsidP="00890037">
            <w:pPr>
              <w:autoSpaceDE w:val="0"/>
              <w:autoSpaceDN w:val="0"/>
              <w:adjustRightInd w:val="0"/>
              <w:jc w:val="both"/>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PLM</w:t>
            </w:r>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rPr>
              <w:t>46</w:t>
            </w:r>
          </w:p>
        </w:tc>
      </w:tr>
      <w:tr w:rsidR="00A5392B" w:rsidRPr="000F3A7A" w:rsidTr="004417AC">
        <w:trPr>
          <w:trHeight w:val="624"/>
        </w:trPr>
        <w:tc>
          <w:tcPr>
            <w:tcW w:w="2122" w:type="dxa"/>
            <w:vMerge/>
            <w:vAlign w:val="center"/>
            <w:hideMark/>
          </w:tcPr>
          <w:p w:rsidR="00A5392B" w:rsidRPr="000F3A7A" w:rsidRDefault="00A5392B" w:rsidP="00890037">
            <w:pPr>
              <w:autoSpaceDE w:val="0"/>
              <w:autoSpaceDN w:val="0"/>
              <w:adjustRightInd w:val="0"/>
              <w:jc w:val="both"/>
              <w:rPr>
                <w:rFonts w:eastAsiaTheme="minorHAnsi"/>
                <w:b/>
                <w:bCs/>
              </w:rPr>
            </w:pPr>
          </w:p>
        </w:tc>
        <w:tc>
          <w:tcPr>
            <w:tcW w:w="3260" w:type="dxa"/>
            <w:vAlign w:val="center"/>
            <w:hideMark/>
          </w:tcPr>
          <w:p w:rsidR="00A5392B" w:rsidRPr="000F3A7A" w:rsidRDefault="00A5392B" w:rsidP="00890037">
            <w:pPr>
              <w:autoSpaceDE w:val="0"/>
              <w:autoSpaceDN w:val="0"/>
              <w:adjustRightInd w:val="0"/>
              <w:jc w:val="both"/>
              <w:rPr>
                <w:rFonts w:eastAsiaTheme="minorHAnsi"/>
              </w:rPr>
            </w:pPr>
            <w:proofErr w:type="spellStart"/>
            <w:r w:rsidRPr="000F3A7A">
              <w:rPr>
                <w:rFonts w:eastAsiaTheme="minorHAnsi"/>
              </w:rPr>
              <w:t>Hypertension</w:t>
            </w:r>
            <w:proofErr w:type="spellEnd"/>
          </w:p>
        </w:tc>
        <w:tc>
          <w:tcPr>
            <w:tcW w:w="3409" w:type="dxa"/>
            <w:hideMark/>
          </w:tcPr>
          <w:p w:rsidR="00A5392B" w:rsidRPr="000F3A7A" w:rsidRDefault="00A5392B"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Pr="000F3A7A">
              <w:rPr>
                <w:rFonts w:eastAsiaTheme="minorHAnsi"/>
              </w:rPr>
              <w:t xml:space="preserve"> </w:t>
            </w:r>
            <w:r w:rsidRPr="000F3A7A">
              <w:rPr>
                <w:rFonts w:eastAsiaTheme="minorHAnsi"/>
                <w:vertAlign w:val="superscript"/>
              </w:rPr>
              <w:t>46</w:t>
            </w:r>
          </w:p>
        </w:tc>
      </w:tr>
    </w:tbl>
    <w:p w:rsidR="004C5A9D" w:rsidRDefault="004C5A9D" w:rsidP="00890037">
      <w:pPr>
        <w:autoSpaceDE w:val="0"/>
        <w:autoSpaceDN w:val="0"/>
        <w:adjustRightInd w:val="0"/>
        <w:jc w:val="both"/>
        <w:rPr>
          <w:rFonts w:eastAsiaTheme="minorHAnsi"/>
          <w:b/>
          <w:lang w:val="en-US"/>
        </w:rPr>
      </w:pPr>
    </w:p>
    <w:p w:rsidR="004C5A9D" w:rsidRDefault="004C5A9D" w:rsidP="004C5A9D">
      <w:pPr>
        <w:rPr>
          <w:rFonts w:eastAsiaTheme="minorHAnsi"/>
          <w:lang w:val="en-US"/>
        </w:rPr>
      </w:pPr>
      <w:r>
        <w:rPr>
          <w:rFonts w:eastAsiaTheme="minorHAnsi"/>
          <w:lang w:val="en-US"/>
        </w:rPr>
        <w:br w:type="page"/>
      </w:r>
    </w:p>
    <w:p w:rsidR="00572A9E" w:rsidRPr="000F3A7A" w:rsidRDefault="00572A9E" w:rsidP="00890037">
      <w:pPr>
        <w:autoSpaceDE w:val="0"/>
        <w:autoSpaceDN w:val="0"/>
        <w:adjustRightInd w:val="0"/>
        <w:jc w:val="both"/>
        <w:rPr>
          <w:rFonts w:eastAsiaTheme="minorHAnsi"/>
          <w:b/>
          <w:lang w:val="en-US"/>
        </w:rPr>
      </w:pPr>
      <w:r w:rsidRPr="000F3A7A">
        <w:rPr>
          <w:rFonts w:eastAsiaTheme="minorHAnsi"/>
          <w:b/>
          <w:lang w:val="en-US"/>
        </w:rPr>
        <w:lastRenderedPageBreak/>
        <w:t>Table 3. Summary of results of studies on predictors of objective sleepiness OSA</w:t>
      </w:r>
    </w:p>
    <w:p w:rsidR="00572A9E" w:rsidRPr="000F3A7A" w:rsidRDefault="00572A9E" w:rsidP="00890037">
      <w:pPr>
        <w:autoSpaceDE w:val="0"/>
        <w:autoSpaceDN w:val="0"/>
        <w:adjustRightInd w:val="0"/>
        <w:jc w:val="both"/>
        <w:rPr>
          <w:rFonts w:eastAsiaTheme="minorHAnsi"/>
          <w:b/>
          <w:lang w:val="en-US"/>
        </w:rPr>
      </w:pPr>
    </w:p>
    <w:tbl>
      <w:tblPr>
        <w:tblStyle w:val="Grigliatabellachiara"/>
        <w:tblpPr w:leftFromText="141" w:rightFromText="141" w:vertAnchor="page" w:horzAnchor="margin" w:tblpY="2552"/>
        <w:tblW w:w="8306" w:type="dxa"/>
        <w:tblLook w:val="0420" w:firstRow="1" w:lastRow="0" w:firstColumn="0" w:lastColumn="0" w:noHBand="0" w:noVBand="1"/>
      </w:tblPr>
      <w:tblGrid>
        <w:gridCol w:w="2195"/>
        <w:gridCol w:w="4037"/>
        <w:gridCol w:w="2074"/>
      </w:tblGrid>
      <w:tr w:rsidR="00572A9E" w:rsidRPr="000F3A7A" w:rsidTr="00920055">
        <w:trPr>
          <w:trHeight w:val="832"/>
        </w:trPr>
        <w:tc>
          <w:tcPr>
            <w:tcW w:w="2195" w:type="dxa"/>
            <w:vMerge w:val="restart"/>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b/>
                <w:bCs/>
              </w:rPr>
              <w:t>Sleep</w:t>
            </w:r>
            <w:proofErr w:type="spellEnd"/>
            <w:r w:rsidRPr="000F3A7A">
              <w:rPr>
                <w:rFonts w:eastAsiaTheme="minorHAnsi"/>
                <w:b/>
                <w:bCs/>
              </w:rPr>
              <w:t xml:space="preserve"> </w:t>
            </w:r>
            <w:proofErr w:type="spellStart"/>
            <w:r w:rsidRPr="000F3A7A">
              <w:rPr>
                <w:rFonts w:eastAsiaTheme="minorHAnsi"/>
                <w:b/>
                <w:bCs/>
              </w:rPr>
              <w:t>duration</w:t>
            </w:r>
            <w:proofErr w:type="spellEnd"/>
            <w:r w:rsidRPr="000F3A7A">
              <w:rPr>
                <w:rFonts w:eastAsiaTheme="minorHAnsi"/>
                <w:b/>
                <w:bCs/>
              </w:rPr>
              <w:t>/</w:t>
            </w:r>
            <w:r w:rsidR="00B22C4B">
              <w:rPr>
                <w:rFonts w:eastAsiaTheme="minorHAnsi"/>
                <w:b/>
                <w:bCs/>
              </w:rPr>
              <w:t xml:space="preserve"> </w:t>
            </w:r>
            <w:r w:rsidRPr="000F3A7A">
              <w:rPr>
                <w:rFonts w:eastAsiaTheme="minorHAnsi"/>
                <w:b/>
                <w:bCs/>
              </w:rPr>
              <w:t xml:space="preserve"> </w:t>
            </w:r>
            <w:proofErr w:type="spellStart"/>
            <w:r w:rsidRPr="000F3A7A">
              <w:rPr>
                <w:rFonts w:eastAsiaTheme="minorHAnsi"/>
                <w:b/>
                <w:bCs/>
              </w:rPr>
              <w:t>structure</w:t>
            </w:r>
            <w:proofErr w:type="spellEnd"/>
          </w:p>
        </w:tc>
        <w:tc>
          <w:tcPr>
            <w:tcW w:w="4037" w:type="dxa"/>
            <w:vAlign w:val="center"/>
            <w:hideMark/>
          </w:tcPr>
          <w:p w:rsidR="00572A9E" w:rsidRPr="000F3A7A" w:rsidRDefault="00572A9E" w:rsidP="00890037">
            <w:pPr>
              <w:autoSpaceDE w:val="0"/>
              <w:autoSpaceDN w:val="0"/>
              <w:adjustRightInd w:val="0"/>
              <w:jc w:val="both"/>
              <w:rPr>
                <w:rFonts w:eastAsiaTheme="minorHAnsi"/>
                <w:lang w:val="en-US"/>
              </w:rPr>
            </w:pPr>
            <w:r w:rsidRPr="000F3A7A">
              <w:rPr>
                <w:rFonts w:eastAsiaTheme="minorHAnsi"/>
                <w:lang w:val="en-US"/>
              </w:rPr>
              <w:t>Long TST/high sleep efficiency</w:t>
            </w:r>
          </w:p>
        </w:tc>
        <w:tc>
          <w:tcPr>
            <w:tcW w:w="2074"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3 </w:t>
            </w:r>
            <w:proofErr w:type="spellStart"/>
            <w:r w:rsidRPr="000F3A7A">
              <w:rPr>
                <w:rFonts w:eastAsiaTheme="minorHAnsi"/>
              </w:rPr>
              <w:t>studies</w:t>
            </w:r>
            <w:proofErr w:type="spellEnd"/>
            <w:r w:rsidR="002D11BB" w:rsidRPr="000F3A7A">
              <w:rPr>
                <w:rFonts w:eastAsiaTheme="minorHAnsi"/>
              </w:rPr>
              <w:t xml:space="preserve"> </w:t>
            </w:r>
            <w:r w:rsidR="00920055" w:rsidRPr="000F3A7A">
              <w:rPr>
                <w:rFonts w:eastAsiaTheme="minorHAnsi"/>
                <w:vertAlign w:val="superscript"/>
              </w:rPr>
              <w:t>26</w:t>
            </w:r>
            <w:r w:rsidR="002D11BB" w:rsidRPr="000F3A7A">
              <w:rPr>
                <w:rFonts w:eastAsiaTheme="minorHAnsi"/>
                <w:vertAlign w:val="superscript"/>
              </w:rPr>
              <w:t xml:space="preserve">, </w:t>
            </w:r>
            <w:r w:rsidR="00920055" w:rsidRPr="000F3A7A">
              <w:rPr>
                <w:rFonts w:eastAsiaTheme="minorHAnsi"/>
                <w:vertAlign w:val="superscript"/>
              </w:rPr>
              <w:t>28</w:t>
            </w:r>
            <w:r w:rsidR="002D11BB" w:rsidRPr="000F3A7A">
              <w:rPr>
                <w:rFonts w:eastAsiaTheme="minorHAnsi"/>
                <w:vertAlign w:val="superscript"/>
              </w:rPr>
              <w:t xml:space="preserve">, </w:t>
            </w:r>
            <w:r w:rsidR="00920055" w:rsidRPr="000F3A7A">
              <w:rPr>
                <w:rFonts w:eastAsiaTheme="minorHAnsi"/>
                <w:vertAlign w:val="superscript"/>
              </w:rPr>
              <w:t>36</w:t>
            </w:r>
          </w:p>
        </w:tc>
      </w:tr>
      <w:tr w:rsidR="004E0799" w:rsidRPr="000F3A7A" w:rsidTr="00920055">
        <w:trPr>
          <w:trHeight w:val="1296"/>
        </w:trPr>
        <w:tc>
          <w:tcPr>
            <w:tcW w:w="2195" w:type="dxa"/>
            <w:vMerge/>
            <w:hideMark/>
          </w:tcPr>
          <w:p w:rsidR="004E0799" w:rsidRPr="000F3A7A" w:rsidRDefault="004E0799" w:rsidP="00890037">
            <w:pPr>
              <w:autoSpaceDE w:val="0"/>
              <w:autoSpaceDN w:val="0"/>
              <w:adjustRightInd w:val="0"/>
              <w:jc w:val="both"/>
              <w:rPr>
                <w:rFonts w:eastAsiaTheme="minorHAnsi"/>
              </w:rPr>
            </w:pPr>
          </w:p>
        </w:tc>
        <w:tc>
          <w:tcPr>
            <w:tcW w:w="4037" w:type="dxa"/>
            <w:vAlign w:val="center"/>
            <w:hideMark/>
          </w:tcPr>
          <w:p w:rsidR="004E0799" w:rsidRPr="000F3A7A" w:rsidRDefault="004E0799" w:rsidP="00890037">
            <w:pPr>
              <w:autoSpaceDE w:val="0"/>
              <w:autoSpaceDN w:val="0"/>
              <w:adjustRightInd w:val="0"/>
              <w:jc w:val="both"/>
              <w:rPr>
                <w:rFonts w:eastAsiaTheme="minorHAnsi"/>
              </w:rPr>
            </w:pPr>
            <w:proofErr w:type="spellStart"/>
            <w:r w:rsidRPr="000F3A7A">
              <w:rPr>
                <w:rFonts w:eastAsiaTheme="minorHAnsi"/>
              </w:rPr>
              <w:t>Arousals</w:t>
            </w:r>
            <w:proofErr w:type="spellEnd"/>
            <w:r w:rsidRPr="000F3A7A">
              <w:rPr>
                <w:rFonts w:eastAsiaTheme="minorHAnsi"/>
              </w:rPr>
              <w:t>/</w:t>
            </w:r>
            <w:proofErr w:type="spellStart"/>
            <w:r w:rsidRPr="000F3A7A">
              <w:rPr>
                <w:rFonts w:eastAsiaTheme="minorHAnsi"/>
              </w:rPr>
              <w:t>sleep</w:t>
            </w:r>
            <w:proofErr w:type="spellEnd"/>
            <w:r w:rsidRPr="000F3A7A">
              <w:rPr>
                <w:rFonts w:eastAsiaTheme="minorHAnsi"/>
              </w:rPr>
              <w:t xml:space="preserve"> </w:t>
            </w:r>
            <w:proofErr w:type="spellStart"/>
            <w:r w:rsidRPr="000F3A7A">
              <w:rPr>
                <w:rFonts w:eastAsiaTheme="minorHAnsi"/>
              </w:rPr>
              <w:t>fragmentation</w:t>
            </w:r>
            <w:proofErr w:type="spellEnd"/>
          </w:p>
        </w:tc>
        <w:tc>
          <w:tcPr>
            <w:tcW w:w="2074" w:type="dxa"/>
            <w:vAlign w:val="center"/>
            <w:hideMark/>
          </w:tcPr>
          <w:p w:rsidR="004E0799" w:rsidRPr="000F3A7A" w:rsidRDefault="00120AD4" w:rsidP="00890037">
            <w:pPr>
              <w:autoSpaceDE w:val="0"/>
              <w:autoSpaceDN w:val="0"/>
              <w:adjustRightInd w:val="0"/>
              <w:jc w:val="both"/>
              <w:rPr>
                <w:rFonts w:eastAsiaTheme="minorHAnsi"/>
              </w:rPr>
            </w:pPr>
            <w:r w:rsidRPr="000F3A7A">
              <w:rPr>
                <w:rFonts w:eastAsiaTheme="minorHAnsi"/>
              </w:rPr>
              <w:t>4</w:t>
            </w:r>
            <w:r w:rsidR="004E0799" w:rsidRPr="000F3A7A">
              <w:rPr>
                <w:rFonts w:eastAsiaTheme="minorHAnsi"/>
              </w:rPr>
              <w:t xml:space="preserve"> </w:t>
            </w:r>
            <w:proofErr w:type="spellStart"/>
            <w:r w:rsidR="004E0799" w:rsidRPr="000F3A7A">
              <w:rPr>
                <w:rFonts w:eastAsiaTheme="minorHAnsi"/>
              </w:rPr>
              <w:t>studies</w:t>
            </w:r>
            <w:proofErr w:type="spellEnd"/>
            <w:r w:rsidR="004E0799" w:rsidRPr="000F3A7A">
              <w:rPr>
                <w:rFonts w:eastAsiaTheme="minorHAnsi"/>
              </w:rPr>
              <w:t xml:space="preserve"> </w:t>
            </w:r>
            <w:r w:rsidR="00920055" w:rsidRPr="000F3A7A">
              <w:rPr>
                <w:rFonts w:eastAsiaTheme="minorHAnsi"/>
                <w:vertAlign w:val="superscript"/>
              </w:rPr>
              <w:t>24</w:t>
            </w:r>
            <w:r w:rsidR="004E0799" w:rsidRPr="000F3A7A">
              <w:rPr>
                <w:rFonts w:eastAsiaTheme="minorHAnsi"/>
                <w:vertAlign w:val="superscript"/>
              </w:rPr>
              <w:t xml:space="preserve">, </w:t>
            </w:r>
            <w:r w:rsidR="00920055" w:rsidRPr="000F3A7A">
              <w:rPr>
                <w:rFonts w:eastAsiaTheme="minorHAnsi"/>
                <w:vertAlign w:val="superscript"/>
              </w:rPr>
              <w:t>26</w:t>
            </w:r>
            <w:r w:rsidR="004E0799" w:rsidRPr="000F3A7A">
              <w:rPr>
                <w:rFonts w:eastAsiaTheme="minorHAnsi"/>
                <w:vertAlign w:val="superscript"/>
              </w:rPr>
              <w:t xml:space="preserve">, </w:t>
            </w:r>
            <w:r w:rsidRPr="000F3A7A">
              <w:rPr>
                <w:rFonts w:eastAsiaTheme="minorHAnsi"/>
                <w:vertAlign w:val="superscript"/>
              </w:rPr>
              <w:t xml:space="preserve">35, </w:t>
            </w:r>
            <w:r w:rsidR="00920055" w:rsidRPr="000F3A7A">
              <w:rPr>
                <w:rFonts w:eastAsiaTheme="minorHAnsi"/>
                <w:vertAlign w:val="superscript"/>
              </w:rPr>
              <w:t>36</w:t>
            </w:r>
          </w:p>
        </w:tc>
      </w:tr>
      <w:tr w:rsidR="002D11BB" w:rsidRPr="000F3A7A" w:rsidTr="00920055">
        <w:trPr>
          <w:trHeight w:val="1670"/>
        </w:trPr>
        <w:tc>
          <w:tcPr>
            <w:tcW w:w="2195" w:type="dxa"/>
            <w:vAlign w:val="center"/>
            <w:hideMark/>
          </w:tcPr>
          <w:p w:rsidR="002D11BB" w:rsidRPr="000F3A7A" w:rsidRDefault="002D11BB" w:rsidP="00890037">
            <w:pPr>
              <w:autoSpaceDE w:val="0"/>
              <w:autoSpaceDN w:val="0"/>
              <w:adjustRightInd w:val="0"/>
              <w:jc w:val="both"/>
              <w:rPr>
                <w:rFonts w:eastAsiaTheme="minorHAnsi"/>
              </w:rPr>
            </w:pPr>
            <w:proofErr w:type="spellStart"/>
            <w:r w:rsidRPr="000F3A7A">
              <w:rPr>
                <w:rFonts w:eastAsiaTheme="minorHAnsi"/>
                <w:b/>
                <w:bCs/>
              </w:rPr>
              <w:t>Nocturnal</w:t>
            </w:r>
            <w:proofErr w:type="spellEnd"/>
            <w:r w:rsidRPr="000F3A7A">
              <w:rPr>
                <w:rFonts w:eastAsiaTheme="minorHAnsi"/>
                <w:b/>
                <w:bCs/>
              </w:rPr>
              <w:t xml:space="preserve"> </w:t>
            </w:r>
            <w:proofErr w:type="spellStart"/>
            <w:r w:rsidRPr="000F3A7A">
              <w:rPr>
                <w:rFonts w:eastAsiaTheme="minorHAnsi"/>
                <w:b/>
                <w:bCs/>
              </w:rPr>
              <w:t>hypoxemia</w:t>
            </w:r>
            <w:proofErr w:type="spellEnd"/>
          </w:p>
        </w:tc>
        <w:tc>
          <w:tcPr>
            <w:tcW w:w="4037" w:type="dxa"/>
            <w:vAlign w:val="center"/>
            <w:hideMark/>
          </w:tcPr>
          <w:p w:rsidR="002D11BB" w:rsidRPr="000F3A7A" w:rsidRDefault="002D11BB" w:rsidP="00890037">
            <w:pPr>
              <w:autoSpaceDE w:val="0"/>
              <w:autoSpaceDN w:val="0"/>
              <w:adjustRightInd w:val="0"/>
              <w:jc w:val="both"/>
              <w:rPr>
                <w:rFonts w:eastAsiaTheme="minorHAnsi"/>
                <w:lang w:val="en-US"/>
              </w:rPr>
            </w:pPr>
            <w:r w:rsidRPr="000F3A7A">
              <w:rPr>
                <w:rFonts w:eastAsiaTheme="minorHAnsi"/>
                <w:lang w:val="en-US"/>
              </w:rPr>
              <w:t>SaO</w:t>
            </w:r>
            <w:r w:rsidRPr="000F3A7A">
              <w:rPr>
                <w:rFonts w:eastAsiaTheme="minorHAnsi"/>
                <w:vertAlign w:val="subscript"/>
                <w:lang w:val="en-US"/>
              </w:rPr>
              <w:t>2</w:t>
            </w:r>
            <w:r w:rsidRPr="000F3A7A">
              <w:rPr>
                <w:rFonts w:eastAsiaTheme="minorHAnsi"/>
                <w:lang w:val="en-US"/>
              </w:rPr>
              <w:t xml:space="preserve"> levels and/or SaO</w:t>
            </w:r>
            <w:r w:rsidRPr="000F3A7A">
              <w:rPr>
                <w:rFonts w:eastAsiaTheme="minorHAnsi"/>
                <w:vertAlign w:val="subscript"/>
                <w:lang w:val="en-US"/>
              </w:rPr>
              <w:t>2</w:t>
            </w:r>
            <w:r w:rsidRPr="000F3A7A">
              <w:rPr>
                <w:rFonts w:eastAsiaTheme="minorHAnsi"/>
                <w:lang w:val="en-US"/>
              </w:rPr>
              <w:t xml:space="preserve"> dips</w:t>
            </w:r>
          </w:p>
          <w:p w:rsidR="002D11BB" w:rsidRPr="000F3A7A" w:rsidRDefault="002D11BB" w:rsidP="00890037">
            <w:pPr>
              <w:autoSpaceDE w:val="0"/>
              <w:autoSpaceDN w:val="0"/>
              <w:adjustRightInd w:val="0"/>
              <w:jc w:val="both"/>
              <w:rPr>
                <w:rFonts w:eastAsiaTheme="minorHAnsi"/>
                <w:lang w:val="en-US"/>
              </w:rPr>
            </w:pPr>
          </w:p>
        </w:tc>
        <w:tc>
          <w:tcPr>
            <w:tcW w:w="2074" w:type="dxa"/>
            <w:vAlign w:val="center"/>
            <w:hideMark/>
          </w:tcPr>
          <w:p w:rsidR="002D11BB" w:rsidRPr="000F3A7A" w:rsidRDefault="002D11BB" w:rsidP="00890037">
            <w:pPr>
              <w:autoSpaceDE w:val="0"/>
              <w:autoSpaceDN w:val="0"/>
              <w:adjustRightInd w:val="0"/>
              <w:jc w:val="both"/>
              <w:rPr>
                <w:rFonts w:eastAsiaTheme="minorHAnsi"/>
              </w:rPr>
            </w:pPr>
            <w:r w:rsidRPr="000F3A7A">
              <w:rPr>
                <w:rFonts w:eastAsiaTheme="minorHAnsi"/>
              </w:rPr>
              <w:t xml:space="preserve">5 </w:t>
            </w:r>
            <w:proofErr w:type="spellStart"/>
            <w:r w:rsidRPr="000F3A7A">
              <w:rPr>
                <w:rFonts w:eastAsiaTheme="minorHAnsi"/>
              </w:rPr>
              <w:t>studies</w:t>
            </w:r>
            <w:proofErr w:type="spellEnd"/>
            <w:r w:rsidR="00920055" w:rsidRPr="000F3A7A">
              <w:rPr>
                <w:rFonts w:eastAsiaTheme="minorHAnsi"/>
              </w:rPr>
              <w:t xml:space="preserve"> </w:t>
            </w:r>
            <w:r w:rsidR="00920055" w:rsidRPr="000F3A7A">
              <w:rPr>
                <w:rFonts w:eastAsiaTheme="minorHAnsi"/>
                <w:vertAlign w:val="superscript"/>
              </w:rPr>
              <w:t>22</w:t>
            </w:r>
            <w:r w:rsidRPr="000F3A7A">
              <w:rPr>
                <w:rFonts w:eastAsiaTheme="minorHAnsi"/>
                <w:vertAlign w:val="superscript"/>
              </w:rPr>
              <w:t xml:space="preserve">, </w:t>
            </w:r>
            <w:r w:rsidR="00920055" w:rsidRPr="000F3A7A">
              <w:rPr>
                <w:rFonts w:eastAsiaTheme="minorHAnsi"/>
                <w:vertAlign w:val="superscript"/>
              </w:rPr>
              <w:t>23</w:t>
            </w:r>
            <w:r w:rsidRPr="000F3A7A">
              <w:rPr>
                <w:rFonts w:eastAsiaTheme="minorHAnsi"/>
                <w:vertAlign w:val="superscript"/>
              </w:rPr>
              <w:t xml:space="preserve">, </w:t>
            </w:r>
            <w:r w:rsidR="00920055" w:rsidRPr="000F3A7A">
              <w:rPr>
                <w:rFonts w:eastAsiaTheme="minorHAnsi"/>
                <w:vertAlign w:val="superscript"/>
              </w:rPr>
              <w:t>28</w:t>
            </w:r>
            <w:r w:rsidRPr="000F3A7A">
              <w:rPr>
                <w:rFonts w:eastAsiaTheme="minorHAnsi"/>
                <w:vertAlign w:val="superscript"/>
              </w:rPr>
              <w:t xml:space="preserve">, </w:t>
            </w:r>
            <w:r w:rsidR="00920055" w:rsidRPr="000F3A7A">
              <w:rPr>
                <w:rFonts w:eastAsiaTheme="minorHAnsi"/>
                <w:vertAlign w:val="superscript"/>
              </w:rPr>
              <w:t>35</w:t>
            </w:r>
            <w:r w:rsidRPr="000F3A7A">
              <w:rPr>
                <w:rFonts w:eastAsiaTheme="minorHAnsi"/>
                <w:vertAlign w:val="superscript"/>
              </w:rPr>
              <w:t xml:space="preserve">, </w:t>
            </w:r>
            <w:r w:rsidR="00920055" w:rsidRPr="000F3A7A">
              <w:rPr>
                <w:rFonts w:eastAsiaTheme="minorHAnsi"/>
                <w:vertAlign w:val="superscript"/>
              </w:rPr>
              <w:t>36</w:t>
            </w:r>
          </w:p>
        </w:tc>
      </w:tr>
      <w:tr w:rsidR="00572A9E" w:rsidRPr="000F3A7A" w:rsidTr="00920055">
        <w:trPr>
          <w:trHeight w:val="830"/>
        </w:trPr>
        <w:tc>
          <w:tcPr>
            <w:tcW w:w="2195"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b/>
                <w:bCs/>
              </w:rPr>
              <w:t xml:space="preserve">Apnea </w:t>
            </w:r>
            <w:proofErr w:type="spellStart"/>
            <w:r w:rsidRPr="000F3A7A">
              <w:rPr>
                <w:rFonts w:eastAsiaTheme="minorHAnsi"/>
                <w:b/>
                <w:bCs/>
              </w:rPr>
              <w:t>Hypopnea</w:t>
            </w:r>
            <w:proofErr w:type="spellEnd"/>
            <w:r w:rsidRPr="000F3A7A">
              <w:rPr>
                <w:rFonts w:eastAsiaTheme="minorHAnsi"/>
                <w:b/>
                <w:bCs/>
              </w:rPr>
              <w:t xml:space="preserve"> Index</w:t>
            </w:r>
          </w:p>
        </w:tc>
        <w:tc>
          <w:tcPr>
            <w:tcW w:w="4037" w:type="dxa"/>
            <w:vAlign w:val="center"/>
            <w:hideMark/>
          </w:tcPr>
          <w:p w:rsidR="00572A9E" w:rsidRPr="000F3A7A" w:rsidRDefault="00572A9E" w:rsidP="00890037">
            <w:pPr>
              <w:autoSpaceDE w:val="0"/>
              <w:autoSpaceDN w:val="0"/>
              <w:adjustRightInd w:val="0"/>
              <w:jc w:val="both"/>
              <w:rPr>
                <w:rFonts w:eastAsiaTheme="minorHAnsi"/>
              </w:rPr>
            </w:pPr>
          </w:p>
        </w:tc>
        <w:tc>
          <w:tcPr>
            <w:tcW w:w="2074"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004E0799" w:rsidRPr="000F3A7A">
              <w:rPr>
                <w:rFonts w:eastAsiaTheme="minorHAnsi"/>
              </w:rPr>
              <w:t xml:space="preserve"> </w:t>
            </w:r>
            <w:r w:rsidR="00920055" w:rsidRPr="000F3A7A">
              <w:rPr>
                <w:rFonts w:eastAsiaTheme="minorHAnsi"/>
                <w:vertAlign w:val="superscript"/>
              </w:rPr>
              <w:t>25</w:t>
            </w:r>
          </w:p>
        </w:tc>
      </w:tr>
      <w:tr w:rsidR="00572A9E" w:rsidRPr="000F3A7A" w:rsidTr="00920055">
        <w:trPr>
          <w:trHeight w:val="830"/>
        </w:trPr>
        <w:tc>
          <w:tcPr>
            <w:tcW w:w="2195" w:type="dxa"/>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b/>
                <w:bCs/>
              </w:rPr>
              <w:t>Humoral</w:t>
            </w:r>
            <w:proofErr w:type="spellEnd"/>
            <w:r w:rsidRPr="000F3A7A">
              <w:rPr>
                <w:rFonts w:eastAsiaTheme="minorHAnsi"/>
                <w:b/>
                <w:bCs/>
              </w:rPr>
              <w:t xml:space="preserve"> </w:t>
            </w:r>
            <w:proofErr w:type="spellStart"/>
            <w:r w:rsidRPr="000F3A7A">
              <w:rPr>
                <w:rFonts w:eastAsiaTheme="minorHAnsi"/>
                <w:b/>
                <w:bCs/>
              </w:rPr>
              <w:t>factors</w:t>
            </w:r>
            <w:proofErr w:type="spellEnd"/>
          </w:p>
        </w:tc>
        <w:tc>
          <w:tcPr>
            <w:tcW w:w="4037" w:type="dxa"/>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rPr>
              <w:t>Cytokines</w:t>
            </w:r>
            <w:proofErr w:type="spellEnd"/>
            <w:r w:rsidRPr="000F3A7A">
              <w:rPr>
                <w:rFonts w:eastAsiaTheme="minorHAnsi"/>
              </w:rPr>
              <w:t xml:space="preserve">, </w:t>
            </w:r>
            <w:proofErr w:type="spellStart"/>
            <w:r w:rsidRPr="000F3A7A">
              <w:rPr>
                <w:rFonts w:eastAsiaTheme="minorHAnsi"/>
              </w:rPr>
              <w:t>hormones</w:t>
            </w:r>
            <w:proofErr w:type="spellEnd"/>
            <w:r w:rsidRPr="000F3A7A">
              <w:rPr>
                <w:rFonts w:eastAsiaTheme="minorHAnsi"/>
              </w:rPr>
              <w:t xml:space="preserve">, </w:t>
            </w:r>
            <w:proofErr w:type="spellStart"/>
            <w:r w:rsidRPr="000F3A7A">
              <w:rPr>
                <w:rFonts w:eastAsiaTheme="minorHAnsi"/>
              </w:rPr>
              <w:t>metabolism</w:t>
            </w:r>
            <w:proofErr w:type="spellEnd"/>
          </w:p>
        </w:tc>
        <w:tc>
          <w:tcPr>
            <w:tcW w:w="2074" w:type="dxa"/>
            <w:vAlign w:val="center"/>
            <w:hideMark/>
          </w:tcPr>
          <w:p w:rsidR="00572A9E" w:rsidRPr="000F3A7A" w:rsidRDefault="00120AD4" w:rsidP="00890037">
            <w:pPr>
              <w:autoSpaceDE w:val="0"/>
              <w:autoSpaceDN w:val="0"/>
              <w:adjustRightInd w:val="0"/>
              <w:jc w:val="both"/>
              <w:rPr>
                <w:rFonts w:eastAsiaTheme="minorHAnsi"/>
              </w:rPr>
            </w:pPr>
            <w:r w:rsidRPr="000F3A7A">
              <w:rPr>
                <w:rFonts w:eastAsiaTheme="minorHAnsi"/>
              </w:rPr>
              <w:t>2</w:t>
            </w:r>
            <w:r w:rsidR="00572A9E" w:rsidRPr="000F3A7A">
              <w:rPr>
                <w:rFonts w:eastAsiaTheme="minorHAnsi"/>
              </w:rPr>
              <w:t xml:space="preserve"> </w:t>
            </w:r>
            <w:proofErr w:type="spellStart"/>
            <w:r w:rsidR="00572A9E" w:rsidRPr="000F3A7A">
              <w:rPr>
                <w:rFonts w:eastAsiaTheme="minorHAnsi"/>
              </w:rPr>
              <w:t>studies</w:t>
            </w:r>
            <w:proofErr w:type="spellEnd"/>
            <w:r w:rsidR="00C04ACA" w:rsidRPr="000F3A7A">
              <w:rPr>
                <w:rFonts w:eastAsiaTheme="minorHAnsi"/>
              </w:rPr>
              <w:t xml:space="preserve"> </w:t>
            </w:r>
            <w:r w:rsidR="00920055" w:rsidRPr="000F3A7A">
              <w:rPr>
                <w:rFonts w:eastAsiaTheme="minorHAnsi"/>
                <w:vertAlign w:val="superscript"/>
              </w:rPr>
              <w:t>40</w:t>
            </w:r>
            <w:r w:rsidR="004E0799" w:rsidRPr="000F3A7A">
              <w:rPr>
                <w:rFonts w:eastAsiaTheme="minorHAnsi"/>
                <w:vertAlign w:val="superscript"/>
              </w:rPr>
              <w:t xml:space="preserve">, </w:t>
            </w:r>
            <w:r w:rsidR="00920055" w:rsidRPr="000F3A7A">
              <w:rPr>
                <w:rFonts w:eastAsiaTheme="minorHAnsi"/>
                <w:vertAlign w:val="superscript"/>
              </w:rPr>
              <w:t>42</w:t>
            </w:r>
          </w:p>
        </w:tc>
      </w:tr>
      <w:tr w:rsidR="00572A9E" w:rsidRPr="000F3A7A" w:rsidTr="00920055">
        <w:trPr>
          <w:trHeight w:val="830"/>
        </w:trPr>
        <w:tc>
          <w:tcPr>
            <w:tcW w:w="2195" w:type="dxa"/>
            <w:vMerge w:val="restart"/>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b/>
                <w:bCs/>
              </w:rPr>
              <w:t>Miscellanea</w:t>
            </w:r>
          </w:p>
        </w:tc>
        <w:tc>
          <w:tcPr>
            <w:tcW w:w="4037"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Daytime PaCO</w:t>
            </w:r>
            <w:r w:rsidRPr="000F3A7A">
              <w:rPr>
                <w:rFonts w:eastAsiaTheme="minorHAnsi"/>
                <w:vertAlign w:val="subscript"/>
              </w:rPr>
              <w:t>2</w:t>
            </w:r>
          </w:p>
        </w:tc>
        <w:tc>
          <w:tcPr>
            <w:tcW w:w="2074"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004E0799" w:rsidRPr="000F3A7A">
              <w:rPr>
                <w:rFonts w:eastAsiaTheme="minorHAnsi"/>
              </w:rPr>
              <w:t xml:space="preserve"> </w:t>
            </w:r>
            <w:r w:rsidR="00920055" w:rsidRPr="000F3A7A">
              <w:rPr>
                <w:rFonts w:eastAsiaTheme="minorHAnsi"/>
                <w:vertAlign w:val="superscript"/>
              </w:rPr>
              <w:t>23</w:t>
            </w:r>
          </w:p>
        </w:tc>
      </w:tr>
      <w:tr w:rsidR="00572A9E" w:rsidRPr="000F3A7A" w:rsidTr="00920055">
        <w:trPr>
          <w:trHeight w:val="830"/>
        </w:trPr>
        <w:tc>
          <w:tcPr>
            <w:tcW w:w="2195" w:type="dxa"/>
            <w:vMerge/>
            <w:hideMark/>
          </w:tcPr>
          <w:p w:rsidR="00572A9E" w:rsidRPr="000F3A7A" w:rsidRDefault="00572A9E" w:rsidP="00890037">
            <w:pPr>
              <w:autoSpaceDE w:val="0"/>
              <w:autoSpaceDN w:val="0"/>
              <w:adjustRightInd w:val="0"/>
              <w:jc w:val="both"/>
              <w:rPr>
                <w:rFonts w:eastAsiaTheme="minorHAnsi"/>
              </w:rPr>
            </w:pPr>
          </w:p>
        </w:tc>
        <w:tc>
          <w:tcPr>
            <w:tcW w:w="4037"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ESS</w:t>
            </w:r>
          </w:p>
        </w:tc>
        <w:tc>
          <w:tcPr>
            <w:tcW w:w="2074"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004E0799" w:rsidRPr="000F3A7A">
              <w:rPr>
                <w:rFonts w:eastAsiaTheme="minorHAnsi"/>
              </w:rPr>
              <w:t xml:space="preserve"> </w:t>
            </w:r>
            <w:r w:rsidR="00920055" w:rsidRPr="000F3A7A">
              <w:rPr>
                <w:rFonts w:eastAsiaTheme="minorHAnsi"/>
                <w:vertAlign w:val="superscript"/>
              </w:rPr>
              <w:t>25</w:t>
            </w:r>
          </w:p>
        </w:tc>
      </w:tr>
      <w:tr w:rsidR="00572A9E" w:rsidRPr="000F3A7A" w:rsidTr="00920055">
        <w:trPr>
          <w:trHeight w:val="830"/>
        </w:trPr>
        <w:tc>
          <w:tcPr>
            <w:tcW w:w="2195" w:type="dxa"/>
            <w:vMerge/>
            <w:hideMark/>
          </w:tcPr>
          <w:p w:rsidR="00572A9E" w:rsidRPr="000F3A7A" w:rsidRDefault="00572A9E" w:rsidP="00890037">
            <w:pPr>
              <w:autoSpaceDE w:val="0"/>
              <w:autoSpaceDN w:val="0"/>
              <w:adjustRightInd w:val="0"/>
              <w:jc w:val="both"/>
              <w:rPr>
                <w:rFonts w:eastAsiaTheme="minorHAnsi"/>
              </w:rPr>
            </w:pPr>
          </w:p>
        </w:tc>
        <w:tc>
          <w:tcPr>
            <w:tcW w:w="4037" w:type="dxa"/>
            <w:vAlign w:val="center"/>
            <w:hideMark/>
          </w:tcPr>
          <w:p w:rsidR="00572A9E" w:rsidRPr="000F3A7A" w:rsidRDefault="00572A9E" w:rsidP="00890037">
            <w:pPr>
              <w:autoSpaceDE w:val="0"/>
              <w:autoSpaceDN w:val="0"/>
              <w:adjustRightInd w:val="0"/>
              <w:jc w:val="both"/>
              <w:rPr>
                <w:rFonts w:eastAsiaTheme="minorHAnsi"/>
              </w:rPr>
            </w:pPr>
            <w:proofErr w:type="spellStart"/>
            <w:r w:rsidRPr="000F3A7A">
              <w:rPr>
                <w:rFonts w:eastAsiaTheme="minorHAnsi"/>
              </w:rPr>
              <w:t>Snoring</w:t>
            </w:r>
            <w:proofErr w:type="spellEnd"/>
          </w:p>
        </w:tc>
        <w:tc>
          <w:tcPr>
            <w:tcW w:w="2074" w:type="dxa"/>
            <w:vAlign w:val="center"/>
            <w:hideMark/>
          </w:tcPr>
          <w:p w:rsidR="00572A9E" w:rsidRPr="000F3A7A" w:rsidRDefault="00572A9E" w:rsidP="00890037">
            <w:pPr>
              <w:autoSpaceDE w:val="0"/>
              <w:autoSpaceDN w:val="0"/>
              <w:adjustRightInd w:val="0"/>
              <w:jc w:val="both"/>
              <w:rPr>
                <w:rFonts w:eastAsiaTheme="minorHAnsi"/>
              </w:rPr>
            </w:pPr>
            <w:r w:rsidRPr="000F3A7A">
              <w:rPr>
                <w:rFonts w:eastAsiaTheme="minorHAnsi"/>
              </w:rPr>
              <w:t xml:space="preserve">1 </w:t>
            </w:r>
            <w:proofErr w:type="spellStart"/>
            <w:r w:rsidRPr="000F3A7A">
              <w:rPr>
                <w:rFonts w:eastAsiaTheme="minorHAnsi"/>
              </w:rPr>
              <w:t>study</w:t>
            </w:r>
            <w:proofErr w:type="spellEnd"/>
            <w:r w:rsidR="004E0799" w:rsidRPr="000F3A7A">
              <w:rPr>
                <w:rFonts w:eastAsiaTheme="minorHAnsi"/>
              </w:rPr>
              <w:t xml:space="preserve"> </w:t>
            </w:r>
            <w:r w:rsidR="00920055" w:rsidRPr="000F3A7A">
              <w:rPr>
                <w:rFonts w:eastAsiaTheme="minorHAnsi"/>
                <w:vertAlign w:val="superscript"/>
              </w:rPr>
              <w:t>26</w:t>
            </w:r>
          </w:p>
        </w:tc>
      </w:tr>
    </w:tbl>
    <w:p w:rsidR="00572A9E" w:rsidRPr="000F3A7A" w:rsidRDefault="00572A9E" w:rsidP="00890037">
      <w:pPr>
        <w:autoSpaceDE w:val="0"/>
        <w:autoSpaceDN w:val="0"/>
        <w:adjustRightInd w:val="0"/>
        <w:jc w:val="both"/>
        <w:rPr>
          <w:rFonts w:eastAsiaTheme="minorHAnsi"/>
          <w:b/>
          <w:lang w:val="en-US"/>
        </w:rPr>
      </w:pPr>
    </w:p>
    <w:p w:rsidR="00572A9E" w:rsidRPr="000F3A7A" w:rsidRDefault="00572A9E" w:rsidP="00890037">
      <w:pPr>
        <w:autoSpaceDE w:val="0"/>
        <w:autoSpaceDN w:val="0"/>
        <w:adjustRightInd w:val="0"/>
        <w:jc w:val="both"/>
        <w:rPr>
          <w:rFonts w:eastAsiaTheme="minorHAnsi"/>
          <w:lang w:val="en-US" w:eastAsia="en-US"/>
        </w:rPr>
      </w:pPr>
    </w:p>
    <w:p w:rsidR="00926618" w:rsidRPr="000F3A7A" w:rsidRDefault="00926618" w:rsidP="00890037">
      <w:pPr>
        <w:autoSpaceDE w:val="0"/>
        <w:autoSpaceDN w:val="0"/>
        <w:adjustRightInd w:val="0"/>
        <w:jc w:val="both"/>
        <w:rPr>
          <w:rFonts w:eastAsiaTheme="minorHAnsi"/>
        </w:rPr>
      </w:pPr>
    </w:p>
    <w:p w:rsidR="00572A9E" w:rsidRPr="000F3A7A" w:rsidRDefault="00572A9E"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890037">
      <w:pPr>
        <w:autoSpaceDE w:val="0"/>
        <w:autoSpaceDN w:val="0"/>
        <w:adjustRightInd w:val="0"/>
        <w:jc w:val="both"/>
        <w:rPr>
          <w:rFonts w:eastAsiaTheme="minorHAnsi"/>
        </w:rPr>
      </w:pPr>
    </w:p>
    <w:p w:rsidR="00E4560B" w:rsidRPr="000F3A7A" w:rsidRDefault="00E4560B" w:rsidP="00926618">
      <w:pPr>
        <w:autoSpaceDE w:val="0"/>
        <w:autoSpaceDN w:val="0"/>
        <w:adjustRightInd w:val="0"/>
        <w:rPr>
          <w:rFonts w:eastAsiaTheme="minorHAnsi"/>
        </w:rPr>
      </w:pPr>
    </w:p>
    <w:p w:rsidR="00E4560B" w:rsidRPr="000F3A7A" w:rsidRDefault="00E4560B" w:rsidP="00926618">
      <w:pPr>
        <w:autoSpaceDE w:val="0"/>
        <w:autoSpaceDN w:val="0"/>
        <w:adjustRightInd w:val="0"/>
        <w:rPr>
          <w:rFonts w:eastAsiaTheme="minorHAnsi"/>
        </w:rPr>
      </w:pPr>
    </w:p>
    <w:p w:rsidR="00920055" w:rsidRPr="000F3A7A" w:rsidRDefault="00920055">
      <w:pPr>
        <w:spacing w:after="200" w:line="276" w:lineRule="auto"/>
        <w:rPr>
          <w:rFonts w:eastAsiaTheme="minorHAnsi"/>
        </w:rPr>
      </w:pPr>
    </w:p>
    <w:p w:rsidR="00920055" w:rsidRPr="000F3A7A" w:rsidRDefault="00920055" w:rsidP="00920055">
      <w:pPr>
        <w:rPr>
          <w:rFonts w:eastAsiaTheme="minorHAnsi"/>
          <w:u w:val="single"/>
          <w:lang w:val="en-US"/>
        </w:rPr>
      </w:pPr>
    </w:p>
    <w:p w:rsidR="00920055" w:rsidRPr="000F3A7A" w:rsidRDefault="00920055" w:rsidP="00920055">
      <w:pPr>
        <w:rPr>
          <w:rFonts w:eastAsiaTheme="minorHAnsi"/>
          <w:lang w:val="en-US"/>
        </w:rPr>
      </w:pPr>
    </w:p>
    <w:p w:rsidR="00E4560B" w:rsidRPr="000F3A7A" w:rsidRDefault="00E4560B">
      <w:pPr>
        <w:spacing w:after="200" w:line="276" w:lineRule="auto"/>
        <w:rPr>
          <w:rFonts w:eastAsiaTheme="minorHAnsi"/>
          <w:lang w:val="en-US"/>
        </w:rPr>
      </w:pPr>
      <w:r w:rsidRPr="000F3A7A">
        <w:rPr>
          <w:rFonts w:eastAsiaTheme="minorHAnsi"/>
          <w:lang w:val="en-US"/>
        </w:rPr>
        <w:br w:type="page"/>
      </w:r>
    </w:p>
    <w:p w:rsidR="002D1F0E" w:rsidRPr="000F3A7A" w:rsidRDefault="002D1F0E" w:rsidP="002D1F0E">
      <w:pPr>
        <w:autoSpaceDE w:val="0"/>
        <w:autoSpaceDN w:val="0"/>
        <w:adjustRightInd w:val="0"/>
        <w:jc w:val="both"/>
        <w:rPr>
          <w:rFonts w:eastAsiaTheme="minorHAnsi"/>
          <w:b/>
          <w:lang w:val="en-US"/>
        </w:rPr>
      </w:pPr>
      <w:r w:rsidRPr="000F3A7A">
        <w:rPr>
          <w:rFonts w:eastAsiaTheme="minorHAnsi"/>
          <w:b/>
          <w:lang w:val="en-US"/>
        </w:rPr>
        <w:lastRenderedPageBreak/>
        <w:t>Table 4. Summary of results of meta-analyses on risk of motor vehicle accidents (MVA) in obstructive sleep apnea (OSA) patients, and effects of CPAP treatment</w:t>
      </w:r>
    </w:p>
    <w:p w:rsidR="00E4560B" w:rsidRPr="000F3A7A" w:rsidRDefault="00E4560B" w:rsidP="00926618">
      <w:pPr>
        <w:autoSpaceDE w:val="0"/>
        <w:autoSpaceDN w:val="0"/>
        <w:adjustRightInd w:val="0"/>
        <w:rPr>
          <w:rFonts w:eastAsiaTheme="minorHAnsi"/>
          <w:lang w:val="en-US"/>
        </w:rPr>
      </w:pP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7"/>
        <w:gridCol w:w="2366"/>
        <w:gridCol w:w="1787"/>
        <w:gridCol w:w="3108"/>
      </w:tblGrid>
      <w:tr w:rsidR="007F547E" w:rsidRPr="000F3A7A" w:rsidTr="00365A33">
        <w:tc>
          <w:tcPr>
            <w:tcW w:w="562" w:type="pct"/>
            <w:shd w:val="clear" w:color="auto" w:fill="auto"/>
          </w:tcPr>
          <w:p w:rsidR="002D1F0E" w:rsidRPr="000F3A7A" w:rsidRDefault="002D1F0E" w:rsidP="00A63739">
            <w:pPr>
              <w:rPr>
                <w:sz w:val="24"/>
                <w:lang w:val="en-US"/>
              </w:rPr>
            </w:pPr>
            <w:r w:rsidRPr="000F3A7A">
              <w:rPr>
                <w:sz w:val="24"/>
                <w:lang w:val="en-US"/>
              </w:rPr>
              <w:t xml:space="preserve">Author, year </w:t>
            </w:r>
            <w:r w:rsidRPr="000F3A7A">
              <w:rPr>
                <w:sz w:val="24"/>
                <w:vertAlign w:val="superscript"/>
                <w:lang w:val="en-US"/>
              </w:rPr>
              <w:t>ref</w:t>
            </w:r>
          </w:p>
        </w:tc>
        <w:tc>
          <w:tcPr>
            <w:tcW w:w="1449" w:type="pct"/>
            <w:shd w:val="clear" w:color="auto" w:fill="auto"/>
          </w:tcPr>
          <w:p w:rsidR="002D1F0E" w:rsidRPr="000F3A7A" w:rsidRDefault="002D1F0E" w:rsidP="00A63739">
            <w:pPr>
              <w:rPr>
                <w:sz w:val="24"/>
                <w:lang w:val="en-US"/>
              </w:rPr>
            </w:pPr>
            <w:r w:rsidRPr="000F3A7A">
              <w:rPr>
                <w:sz w:val="24"/>
                <w:lang w:val="en-US"/>
              </w:rPr>
              <w:t xml:space="preserve">Study type </w:t>
            </w:r>
          </w:p>
        </w:tc>
        <w:tc>
          <w:tcPr>
            <w:tcW w:w="1121" w:type="pct"/>
            <w:shd w:val="clear" w:color="auto" w:fill="auto"/>
          </w:tcPr>
          <w:p w:rsidR="002D1F0E" w:rsidRPr="000F3A7A" w:rsidRDefault="002D1F0E" w:rsidP="00A63739">
            <w:pPr>
              <w:rPr>
                <w:sz w:val="24"/>
                <w:lang w:val="en-US"/>
              </w:rPr>
            </w:pPr>
            <w:r w:rsidRPr="000F3A7A">
              <w:rPr>
                <w:sz w:val="24"/>
                <w:lang w:val="en-US"/>
              </w:rPr>
              <w:t xml:space="preserve">Studies </w:t>
            </w:r>
          </w:p>
        </w:tc>
        <w:tc>
          <w:tcPr>
            <w:tcW w:w="1868" w:type="pct"/>
            <w:shd w:val="clear" w:color="auto" w:fill="auto"/>
          </w:tcPr>
          <w:p w:rsidR="002D1F0E" w:rsidRPr="000F3A7A" w:rsidRDefault="002D1F0E" w:rsidP="00A63739">
            <w:pPr>
              <w:rPr>
                <w:sz w:val="24"/>
                <w:lang w:val="en-US"/>
              </w:rPr>
            </w:pPr>
            <w:r w:rsidRPr="000F3A7A">
              <w:rPr>
                <w:sz w:val="24"/>
                <w:lang w:val="en-US"/>
              </w:rPr>
              <w:t xml:space="preserve">Results </w:t>
            </w:r>
          </w:p>
        </w:tc>
      </w:tr>
      <w:tr w:rsidR="00A63739" w:rsidRPr="00C94C4D" w:rsidTr="00365A33">
        <w:tc>
          <w:tcPr>
            <w:tcW w:w="562" w:type="pct"/>
            <w:shd w:val="clear" w:color="auto" w:fill="auto"/>
          </w:tcPr>
          <w:p w:rsidR="002D1F0E" w:rsidRPr="000F3A7A" w:rsidRDefault="002D1F0E" w:rsidP="00A63739">
            <w:pPr>
              <w:rPr>
                <w:sz w:val="24"/>
                <w:lang w:val="en-US"/>
              </w:rPr>
            </w:pPr>
            <w:r w:rsidRPr="000F3A7A">
              <w:rPr>
                <w:sz w:val="24"/>
                <w:lang w:val="en-US"/>
              </w:rPr>
              <w:t xml:space="preserve">Ellen et al. 2006 </w:t>
            </w:r>
            <w:r w:rsidRPr="000F3A7A">
              <w:rPr>
                <w:sz w:val="24"/>
                <w:vertAlign w:val="superscript"/>
                <w:lang w:val="en-US"/>
              </w:rPr>
              <w:t>80</w:t>
            </w:r>
          </w:p>
        </w:tc>
        <w:tc>
          <w:tcPr>
            <w:tcW w:w="1449" w:type="pct"/>
            <w:shd w:val="clear" w:color="auto" w:fill="auto"/>
          </w:tcPr>
          <w:p w:rsidR="002D1F0E" w:rsidRPr="000F3A7A" w:rsidRDefault="002D1F0E" w:rsidP="00A63739">
            <w:pPr>
              <w:widowControl w:val="0"/>
              <w:autoSpaceDE w:val="0"/>
              <w:autoSpaceDN w:val="0"/>
              <w:adjustRightInd w:val="0"/>
              <w:spacing w:after="240"/>
              <w:rPr>
                <w:sz w:val="24"/>
                <w:lang w:val="en-US"/>
              </w:rPr>
            </w:pPr>
            <w:r w:rsidRPr="000F3A7A">
              <w:rPr>
                <w:sz w:val="24"/>
                <w:lang w:val="en-US"/>
              </w:rPr>
              <w:t xml:space="preserve">Systematic review of literature </w:t>
            </w:r>
            <w:r w:rsidR="00120AD4" w:rsidRPr="000F3A7A">
              <w:rPr>
                <w:sz w:val="24"/>
                <w:lang w:val="en-US"/>
              </w:rPr>
              <w:t>until</w:t>
            </w:r>
            <w:r w:rsidRPr="000F3A7A">
              <w:rPr>
                <w:sz w:val="24"/>
                <w:lang w:val="en-US"/>
              </w:rPr>
              <w:t xml:space="preserve"> 2006</w:t>
            </w:r>
          </w:p>
        </w:tc>
        <w:tc>
          <w:tcPr>
            <w:tcW w:w="1121" w:type="pct"/>
            <w:shd w:val="clear" w:color="auto" w:fill="auto"/>
          </w:tcPr>
          <w:p w:rsidR="002D1F0E" w:rsidRPr="000F3A7A" w:rsidRDefault="003E2B06" w:rsidP="00A63739">
            <w:pPr>
              <w:rPr>
                <w:sz w:val="24"/>
                <w:lang w:val="en-US"/>
              </w:rPr>
            </w:pPr>
            <w:r w:rsidRPr="000F3A7A">
              <w:rPr>
                <w:sz w:val="24"/>
                <w:lang w:val="en-US"/>
              </w:rPr>
              <w:t>30</w:t>
            </w:r>
            <w:r w:rsidR="00883913" w:rsidRPr="000F3A7A">
              <w:rPr>
                <w:sz w:val="24"/>
                <w:lang w:val="en-US"/>
              </w:rPr>
              <w:t xml:space="preserve"> studies, 27 in non</w:t>
            </w:r>
            <w:r w:rsidR="00B22C4B">
              <w:rPr>
                <w:sz w:val="24"/>
                <w:lang w:val="en-US"/>
              </w:rPr>
              <w:t>-</w:t>
            </w:r>
            <w:r w:rsidR="00883913" w:rsidRPr="000F3A7A">
              <w:rPr>
                <w:sz w:val="24"/>
                <w:lang w:val="en-US"/>
              </w:rPr>
              <w:t>commercial drivers, 3 in commercial drivers</w:t>
            </w:r>
          </w:p>
        </w:tc>
        <w:tc>
          <w:tcPr>
            <w:tcW w:w="1868" w:type="pct"/>
            <w:shd w:val="clear" w:color="auto" w:fill="auto"/>
          </w:tcPr>
          <w:p w:rsidR="002D1F0E" w:rsidRPr="000F3A7A" w:rsidRDefault="002D1F0E" w:rsidP="00A63739">
            <w:pPr>
              <w:widowControl w:val="0"/>
              <w:autoSpaceDE w:val="0"/>
              <w:autoSpaceDN w:val="0"/>
              <w:adjustRightInd w:val="0"/>
              <w:spacing w:after="240"/>
              <w:rPr>
                <w:sz w:val="24"/>
                <w:lang w:val="en-US"/>
              </w:rPr>
            </w:pPr>
            <w:r w:rsidRPr="000F3A7A">
              <w:rPr>
                <w:sz w:val="24"/>
                <w:lang w:val="en-US"/>
              </w:rPr>
              <w:t>Increased risk of MVA in OSA. Studies did not consistently find that sleepiness and OSA severity were correlated with crash risk</w:t>
            </w:r>
          </w:p>
        </w:tc>
      </w:tr>
      <w:tr w:rsidR="00A63739" w:rsidRPr="00C94C4D" w:rsidTr="00365A33">
        <w:tc>
          <w:tcPr>
            <w:tcW w:w="562" w:type="pct"/>
            <w:shd w:val="clear" w:color="auto" w:fill="auto"/>
          </w:tcPr>
          <w:p w:rsidR="003E2B06" w:rsidRPr="000F3A7A" w:rsidRDefault="003E2B06" w:rsidP="003E2B06">
            <w:pPr>
              <w:rPr>
                <w:sz w:val="24"/>
                <w:lang w:val="en-US"/>
              </w:rPr>
            </w:pPr>
            <w:proofErr w:type="spellStart"/>
            <w:r w:rsidRPr="000F3A7A">
              <w:rPr>
                <w:sz w:val="24"/>
                <w:lang w:val="en-US"/>
              </w:rPr>
              <w:t>Tregear</w:t>
            </w:r>
            <w:proofErr w:type="spellEnd"/>
            <w:r w:rsidR="000F3B88" w:rsidRPr="000F3A7A">
              <w:rPr>
                <w:sz w:val="24"/>
                <w:lang w:val="en-US"/>
              </w:rPr>
              <w:t xml:space="preserve"> et al.</w:t>
            </w:r>
            <w:r w:rsidRPr="000F3A7A">
              <w:rPr>
                <w:sz w:val="24"/>
                <w:lang w:val="en-US"/>
              </w:rPr>
              <w:t xml:space="preserve"> 2009</w:t>
            </w:r>
          </w:p>
        </w:tc>
        <w:tc>
          <w:tcPr>
            <w:tcW w:w="1449" w:type="pct"/>
            <w:shd w:val="clear" w:color="auto" w:fill="auto"/>
          </w:tcPr>
          <w:p w:rsidR="003E2B06" w:rsidRPr="000F3A7A" w:rsidRDefault="003E2B06" w:rsidP="003E2B06">
            <w:pPr>
              <w:widowControl w:val="0"/>
              <w:autoSpaceDE w:val="0"/>
              <w:autoSpaceDN w:val="0"/>
              <w:adjustRightInd w:val="0"/>
              <w:spacing w:after="240"/>
              <w:rPr>
                <w:sz w:val="24"/>
                <w:lang w:val="en-US"/>
              </w:rPr>
            </w:pPr>
            <w:r w:rsidRPr="000F3A7A">
              <w:rPr>
                <w:sz w:val="24"/>
                <w:lang w:val="en-US"/>
              </w:rPr>
              <w:t xml:space="preserve">Systematic review </w:t>
            </w:r>
            <w:r w:rsidR="000F3B88" w:rsidRPr="000F3A7A">
              <w:rPr>
                <w:sz w:val="24"/>
                <w:lang w:val="en-US"/>
              </w:rPr>
              <w:t>and meta-analysis (</w:t>
            </w:r>
            <w:r w:rsidRPr="000F3A7A">
              <w:rPr>
                <w:sz w:val="24"/>
                <w:lang w:val="en-US"/>
              </w:rPr>
              <w:t>until May 2009</w:t>
            </w:r>
            <w:r w:rsidR="000F3B88" w:rsidRPr="000F3A7A">
              <w:rPr>
                <w:sz w:val="24"/>
                <w:lang w:val="en-US"/>
              </w:rPr>
              <w:t>)</w:t>
            </w:r>
          </w:p>
        </w:tc>
        <w:tc>
          <w:tcPr>
            <w:tcW w:w="1121" w:type="pct"/>
            <w:shd w:val="clear" w:color="auto" w:fill="auto"/>
          </w:tcPr>
          <w:p w:rsidR="003E2B06" w:rsidRPr="000F3A7A" w:rsidRDefault="003E2B06" w:rsidP="003E2B06">
            <w:pPr>
              <w:rPr>
                <w:sz w:val="24"/>
                <w:lang w:val="en-US"/>
              </w:rPr>
            </w:pPr>
            <w:r w:rsidRPr="000F3A7A">
              <w:rPr>
                <w:sz w:val="24"/>
                <w:lang w:val="en-US"/>
              </w:rPr>
              <w:t xml:space="preserve">18 </w:t>
            </w:r>
            <w:r w:rsidR="007F547E" w:rsidRPr="000F3A7A">
              <w:rPr>
                <w:sz w:val="24"/>
                <w:lang w:val="en-US"/>
              </w:rPr>
              <w:t xml:space="preserve">retrospective </w:t>
            </w:r>
            <w:r w:rsidRPr="000F3A7A">
              <w:rPr>
                <w:sz w:val="24"/>
                <w:lang w:val="en-US"/>
              </w:rPr>
              <w:t>studies, 2 in commercial drivers</w:t>
            </w:r>
          </w:p>
        </w:tc>
        <w:tc>
          <w:tcPr>
            <w:tcW w:w="1868" w:type="pct"/>
            <w:shd w:val="clear" w:color="auto" w:fill="auto"/>
          </w:tcPr>
          <w:p w:rsidR="003E2B06" w:rsidRPr="000F3A7A" w:rsidRDefault="003E2B06" w:rsidP="003E2B06">
            <w:pPr>
              <w:rPr>
                <w:sz w:val="24"/>
                <w:lang w:val="en-US"/>
              </w:rPr>
            </w:pPr>
            <w:r w:rsidRPr="000F3A7A">
              <w:rPr>
                <w:sz w:val="24"/>
                <w:lang w:val="en-US"/>
              </w:rPr>
              <w:t xml:space="preserve">Crash rate associated with OSA between 1.21 and 4.89.  Predictors of risk: body mass index, AHI, oxygen saturation. ESS not significant. No control </w:t>
            </w:r>
            <w:r w:rsidR="004C3AB8">
              <w:rPr>
                <w:sz w:val="24"/>
                <w:lang w:val="en-US"/>
              </w:rPr>
              <w:t>for</w:t>
            </w:r>
            <w:r w:rsidRPr="000F3A7A">
              <w:rPr>
                <w:sz w:val="24"/>
                <w:lang w:val="en-US"/>
              </w:rPr>
              <w:t xml:space="preserve"> exposure in most studies</w:t>
            </w:r>
            <w:r w:rsidR="007F547E" w:rsidRPr="000F3A7A">
              <w:rPr>
                <w:sz w:val="24"/>
                <w:lang w:val="en-US"/>
              </w:rPr>
              <w:t>,</w:t>
            </w:r>
            <w:r w:rsidRPr="000F3A7A">
              <w:rPr>
                <w:sz w:val="24"/>
                <w:lang w:val="en-US"/>
              </w:rPr>
              <w:t xml:space="preserve"> and significant heterogeneity</w:t>
            </w:r>
          </w:p>
        </w:tc>
      </w:tr>
      <w:tr w:rsidR="000F3B88" w:rsidRPr="00C94C4D" w:rsidTr="00365A33">
        <w:trPr>
          <w:trHeight w:val="613"/>
        </w:trPr>
        <w:tc>
          <w:tcPr>
            <w:tcW w:w="562" w:type="pct"/>
            <w:shd w:val="clear" w:color="auto" w:fill="auto"/>
          </w:tcPr>
          <w:p w:rsidR="003E2B06" w:rsidRPr="000F3A7A" w:rsidRDefault="003E2B06" w:rsidP="003E2B06">
            <w:pPr>
              <w:rPr>
                <w:sz w:val="24"/>
                <w:lang w:val="en-US"/>
              </w:rPr>
            </w:pPr>
            <w:proofErr w:type="spellStart"/>
            <w:r w:rsidRPr="000F3A7A">
              <w:rPr>
                <w:sz w:val="24"/>
                <w:lang w:val="en-US"/>
              </w:rPr>
              <w:t>Garbarino</w:t>
            </w:r>
            <w:proofErr w:type="spellEnd"/>
            <w:r w:rsidR="000F3B88" w:rsidRPr="000F3A7A">
              <w:rPr>
                <w:sz w:val="24"/>
                <w:lang w:val="en-US"/>
              </w:rPr>
              <w:t xml:space="preserve"> et al.</w:t>
            </w:r>
            <w:r w:rsidRPr="000F3A7A">
              <w:rPr>
                <w:sz w:val="24"/>
                <w:lang w:val="en-US"/>
              </w:rPr>
              <w:t xml:space="preserve"> 2016</w:t>
            </w:r>
          </w:p>
        </w:tc>
        <w:tc>
          <w:tcPr>
            <w:tcW w:w="1449" w:type="pct"/>
            <w:shd w:val="clear" w:color="auto" w:fill="auto"/>
          </w:tcPr>
          <w:p w:rsidR="003E2B06" w:rsidRPr="000F3A7A" w:rsidRDefault="000F3B88" w:rsidP="003E2B06">
            <w:pPr>
              <w:rPr>
                <w:sz w:val="24"/>
                <w:lang w:val="en-US"/>
              </w:rPr>
            </w:pPr>
            <w:r w:rsidRPr="000F3A7A">
              <w:rPr>
                <w:sz w:val="24"/>
                <w:lang w:val="en-US"/>
              </w:rPr>
              <w:t>Systematic review and meta-analysis (until Sept 2015)</w:t>
            </w:r>
          </w:p>
        </w:tc>
        <w:tc>
          <w:tcPr>
            <w:tcW w:w="1121" w:type="pct"/>
            <w:shd w:val="clear" w:color="auto" w:fill="auto"/>
          </w:tcPr>
          <w:p w:rsidR="003E2B06" w:rsidRPr="000F3A7A" w:rsidRDefault="000F3B88" w:rsidP="003E2B06">
            <w:pPr>
              <w:rPr>
                <w:sz w:val="24"/>
                <w:lang w:val="en-US"/>
              </w:rPr>
            </w:pPr>
            <w:r w:rsidRPr="000F3A7A">
              <w:rPr>
                <w:sz w:val="24"/>
                <w:lang w:val="en-US"/>
              </w:rPr>
              <w:t xml:space="preserve">10 studies (7 in the meta-analysis) on occupational accidents including professional driving </w:t>
            </w:r>
          </w:p>
        </w:tc>
        <w:tc>
          <w:tcPr>
            <w:tcW w:w="1868" w:type="pct"/>
            <w:shd w:val="clear" w:color="auto" w:fill="auto"/>
          </w:tcPr>
          <w:p w:rsidR="003E2B06" w:rsidRPr="000F3A7A" w:rsidRDefault="000F3B88" w:rsidP="003E2B06">
            <w:pPr>
              <w:rPr>
                <w:sz w:val="24"/>
                <w:lang w:val="en-US"/>
              </w:rPr>
            </w:pPr>
            <w:r w:rsidRPr="000F3A7A">
              <w:rPr>
                <w:sz w:val="24"/>
                <w:lang w:val="en-US"/>
              </w:rPr>
              <w:t>Increased risk in OSA patients (OR = 2.18; 95% CI = 1.53–3.10). Risk associated with driving higher compared to other occupational activities</w:t>
            </w:r>
            <w:r w:rsidR="00A63739" w:rsidRPr="000F3A7A">
              <w:rPr>
                <w:sz w:val="24"/>
                <w:lang w:val="en-US"/>
              </w:rPr>
              <w:t>.</w:t>
            </w:r>
          </w:p>
        </w:tc>
      </w:tr>
      <w:tr w:rsidR="00A63739" w:rsidRPr="00C94C4D" w:rsidTr="00365A33">
        <w:tc>
          <w:tcPr>
            <w:tcW w:w="562" w:type="pct"/>
            <w:shd w:val="clear" w:color="auto" w:fill="auto"/>
          </w:tcPr>
          <w:p w:rsidR="007F547E" w:rsidRPr="000F3A7A" w:rsidRDefault="007F547E" w:rsidP="007F547E">
            <w:pPr>
              <w:rPr>
                <w:sz w:val="24"/>
                <w:lang w:val="en-US"/>
              </w:rPr>
            </w:pPr>
            <w:proofErr w:type="spellStart"/>
            <w:r w:rsidRPr="000F3A7A">
              <w:rPr>
                <w:sz w:val="24"/>
                <w:lang w:val="en-US"/>
              </w:rPr>
              <w:t>Tregear</w:t>
            </w:r>
            <w:proofErr w:type="spellEnd"/>
            <w:r w:rsidR="000F3B88" w:rsidRPr="000F3A7A">
              <w:rPr>
                <w:sz w:val="24"/>
                <w:lang w:val="en-US"/>
              </w:rPr>
              <w:t xml:space="preserve"> et al.</w:t>
            </w:r>
            <w:r w:rsidRPr="000F3A7A">
              <w:rPr>
                <w:sz w:val="24"/>
                <w:lang w:val="en-US"/>
              </w:rPr>
              <w:t xml:space="preserve"> 2010</w:t>
            </w:r>
          </w:p>
        </w:tc>
        <w:tc>
          <w:tcPr>
            <w:tcW w:w="1449" w:type="pct"/>
            <w:shd w:val="clear" w:color="auto" w:fill="auto"/>
          </w:tcPr>
          <w:p w:rsidR="007F547E" w:rsidRPr="000F3A7A" w:rsidRDefault="007F547E" w:rsidP="007F547E">
            <w:pPr>
              <w:widowControl w:val="0"/>
              <w:autoSpaceDE w:val="0"/>
              <w:autoSpaceDN w:val="0"/>
              <w:adjustRightInd w:val="0"/>
              <w:spacing w:after="240"/>
              <w:rPr>
                <w:sz w:val="24"/>
                <w:lang w:val="en-US"/>
              </w:rPr>
            </w:pPr>
            <w:r w:rsidRPr="000F3A7A">
              <w:rPr>
                <w:sz w:val="24"/>
                <w:lang w:val="en-US"/>
              </w:rPr>
              <w:t>Systematic review</w:t>
            </w:r>
            <w:r w:rsidR="000F3B88" w:rsidRPr="000F3A7A">
              <w:rPr>
                <w:sz w:val="24"/>
                <w:lang w:val="en-US"/>
              </w:rPr>
              <w:t xml:space="preserve"> and meta-analysis</w:t>
            </w:r>
            <w:r w:rsidRPr="000F3A7A">
              <w:rPr>
                <w:sz w:val="24"/>
                <w:lang w:val="en-US"/>
              </w:rPr>
              <w:t xml:space="preserve"> </w:t>
            </w:r>
            <w:r w:rsidR="000F3B88" w:rsidRPr="000F3A7A">
              <w:rPr>
                <w:sz w:val="24"/>
                <w:lang w:val="en-US"/>
              </w:rPr>
              <w:t>(</w:t>
            </w:r>
            <w:r w:rsidRPr="000F3A7A">
              <w:rPr>
                <w:sz w:val="24"/>
                <w:lang w:val="en-US"/>
              </w:rPr>
              <w:t xml:space="preserve">until </w:t>
            </w:r>
            <w:r w:rsidR="005901C7" w:rsidRPr="000F3A7A">
              <w:rPr>
                <w:sz w:val="24"/>
                <w:lang w:val="en-US"/>
              </w:rPr>
              <w:t>May 2009</w:t>
            </w:r>
            <w:r w:rsidR="000F3B88" w:rsidRPr="000F3A7A">
              <w:rPr>
                <w:sz w:val="24"/>
                <w:lang w:val="en-US"/>
              </w:rPr>
              <w:t>)</w:t>
            </w:r>
          </w:p>
        </w:tc>
        <w:tc>
          <w:tcPr>
            <w:tcW w:w="1121" w:type="pct"/>
            <w:shd w:val="clear" w:color="auto" w:fill="auto"/>
          </w:tcPr>
          <w:p w:rsidR="007F547E" w:rsidRPr="000F3A7A" w:rsidRDefault="007F547E" w:rsidP="007F547E">
            <w:pPr>
              <w:rPr>
                <w:sz w:val="24"/>
                <w:lang w:val="en-US"/>
              </w:rPr>
            </w:pPr>
            <w:r w:rsidRPr="000F3A7A">
              <w:rPr>
                <w:sz w:val="24"/>
                <w:lang w:val="en-US"/>
              </w:rPr>
              <w:t>9 observational studies on effects of CPAP</w:t>
            </w:r>
          </w:p>
        </w:tc>
        <w:tc>
          <w:tcPr>
            <w:tcW w:w="1868" w:type="pct"/>
            <w:shd w:val="clear" w:color="auto" w:fill="auto"/>
          </w:tcPr>
          <w:p w:rsidR="007F547E" w:rsidRPr="000F3A7A" w:rsidRDefault="007F547E" w:rsidP="007F547E">
            <w:pPr>
              <w:rPr>
                <w:sz w:val="24"/>
                <w:lang w:val="en-US"/>
              </w:rPr>
            </w:pPr>
            <w:r w:rsidRPr="000F3A7A">
              <w:rPr>
                <w:sz w:val="24"/>
                <w:lang w:val="en-US"/>
              </w:rPr>
              <w:t>CPAP reduced the risk</w:t>
            </w:r>
            <w:r w:rsidR="004C3AB8">
              <w:rPr>
                <w:sz w:val="24"/>
                <w:lang w:val="en-US"/>
              </w:rPr>
              <w:t xml:space="preserve"> for</w:t>
            </w:r>
            <w:r w:rsidRPr="000F3A7A">
              <w:rPr>
                <w:sz w:val="24"/>
                <w:lang w:val="en-US"/>
              </w:rPr>
              <w:t xml:space="preserve"> accidents in OSA patients (RR: 0.28, 95% CI 0.22-0.35). ESS decreased after one night of CPAP and </w:t>
            </w:r>
            <w:r w:rsidR="005901C7" w:rsidRPr="000F3A7A">
              <w:rPr>
                <w:sz w:val="24"/>
                <w:lang w:val="en-US"/>
              </w:rPr>
              <w:t>driving performance improved after 2-7 days of treatment.</w:t>
            </w:r>
          </w:p>
        </w:tc>
      </w:tr>
      <w:tr w:rsidR="00A63739" w:rsidRPr="00C94C4D" w:rsidTr="00365A33">
        <w:tc>
          <w:tcPr>
            <w:tcW w:w="562" w:type="pct"/>
            <w:shd w:val="clear" w:color="auto" w:fill="auto"/>
          </w:tcPr>
          <w:p w:rsidR="007F547E" w:rsidRPr="000F3A7A" w:rsidRDefault="007F547E" w:rsidP="007F547E">
            <w:pPr>
              <w:rPr>
                <w:sz w:val="24"/>
                <w:lang w:val="en-US"/>
              </w:rPr>
            </w:pPr>
            <w:r w:rsidRPr="000F3A7A">
              <w:rPr>
                <w:sz w:val="24"/>
                <w:lang w:val="en-US"/>
              </w:rPr>
              <w:t>Antonopoulos</w:t>
            </w:r>
            <w:r w:rsidR="000F3B88" w:rsidRPr="000F3A7A">
              <w:rPr>
                <w:sz w:val="24"/>
                <w:lang w:val="en-US"/>
              </w:rPr>
              <w:t xml:space="preserve"> et al. 2011</w:t>
            </w:r>
          </w:p>
        </w:tc>
        <w:tc>
          <w:tcPr>
            <w:tcW w:w="1449" w:type="pct"/>
            <w:shd w:val="clear" w:color="auto" w:fill="auto"/>
          </w:tcPr>
          <w:p w:rsidR="007F547E" w:rsidRPr="000F3A7A" w:rsidRDefault="000F3B88" w:rsidP="007F547E">
            <w:pPr>
              <w:rPr>
                <w:sz w:val="24"/>
                <w:lang w:val="en-US"/>
              </w:rPr>
            </w:pPr>
            <w:r w:rsidRPr="000F3A7A">
              <w:rPr>
                <w:sz w:val="24"/>
                <w:lang w:val="en-US"/>
              </w:rPr>
              <w:t xml:space="preserve">Meta-analysis (until July 2011) </w:t>
            </w:r>
          </w:p>
        </w:tc>
        <w:tc>
          <w:tcPr>
            <w:tcW w:w="1121" w:type="pct"/>
            <w:shd w:val="clear" w:color="auto" w:fill="auto"/>
          </w:tcPr>
          <w:p w:rsidR="007F547E" w:rsidRPr="000F3A7A" w:rsidRDefault="000F3B88" w:rsidP="000F3B88">
            <w:pPr>
              <w:rPr>
                <w:sz w:val="24"/>
                <w:lang w:val="en-US"/>
              </w:rPr>
            </w:pPr>
            <w:r w:rsidRPr="000F3A7A">
              <w:rPr>
                <w:sz w:val="24"/>
                <w:lang w:val="en-US"/>
              </w:rPr>
              <w:t xml:space="preserve">10 studies on </w:t>
            </w:r>
            <w:r w:rsidR="004C3AB8">
              <w:rPr>
                <w:sz w:val="24"/>
                <w:lang w:val="en-US"/>
              </w:rPr>
              <w:t>MVA</w:t>
            </w:r>
            <w:r w:rsidRPr="000F3A7A">
              <w:rPr>
                <w:sz w:val="24"/>
                <w:lang w:val="en-US"/>
              </w:rPr>
              <w:t xml:space="preserve">, 5 studies on near miss accidents, 6 studies on performance at driving simulator </w:t>
            </w:r>
          </w:p>
        </w:tc>
        <w:tc>
          <w:tcPr>
            <w:tcW w:w="1868" w:type="pct"/>
            <w:shd w:val="clear" w:color="auto" w:fill="auto"/>
          </w:tcPr>
          <w:p w:rsidR="007F547E" w:rsidRPr="000F3A7A" w:rsidRDefault="000F3B88" w:rsidP="000F3B88">
            <w:pPr>
              <w:autoSpaceDE w:val="0"/>
              <w:autoSpaceDN w:val="0"/>
              <w:adjustRightInd w:val="0"/>
              <w:rPr>
                <w:sz w:val="24"/>
                <w:lang w:val="en-US"/>
              </w:rPr>
            </w:pPr>
            <w:r w:rsidRPr="000F3A7A">
              <w:rPr>
                <w:sz w:val="24"/>
                <w:lang w:val="en-US"/>
              </w:rPr>
              <w:t>CPAP reduced the risk of real (OR 0.21, 95% CI 0.12-0.35) and near-miss (</w:t>
            </w:r>
            <w:r w:rsidRPr="000F3A7A">
              <w:rPr>
                <w:rFonts w:eastAsiaTheme="minorHAnsi"/>
                <w:sz w:val="24"/>
                <w:lang w:val="en-US" w:eastAsia="en-US"/>
              </w:rPr>
              <w:t xml:space="preserve">0.09, 95% CI 0.04-0.21) </w:t>
            </w:r>
            <w:r w:rsidRPr="000F3A7A">
              <w:rPr>
                <w:sz w:val="24"/>
                <w:lang w:val="en-US"/>
              </w:rPr>
              <w:t>accidents in OSA patients, and improved performance at simulated driving (OR 0.09, 95% CI 0.04-0.21)</w:t>
            </w:r>
            <w:r w:rsidR="00A63739" w:rsidRPr="000F3A7A">
              <w:rPr>
                <w:sz w:val="24"/>
                <w:lang w:val="en-US"/>
              </w:rPr>
              <w:t>.</w:t>
            </w:r>
          </w:p>
        </w:tc>
      </w:tr>
      <w:tr w:rsidR="00A63739" w:rsidRPr="00C94C4D" w:rsidTr="00365A33">
        <w:tc>
          <w:tcPr>
            <w:tcW w:w="562" w:type="pct"/>
            <w:shd w:val="clear" w:color="auto" w:fill="auto"/>
          </w:tcPr>
          <w:p w:rsidR="007F547E" w:rsidRPr="000F3A7A" w:rsidRDefault="007F547E" w:rsidP="007F547E">
            <w:pPr>
              <w:rPr>
                <w:sz w:val="24"/>
                <w:lang w:val="en-US"/>
              </w:rPr>
            </w:pPr>
            <w:proofErr w:type="spellStart"/>
            <w:r w:rsidRPr="000F3A7A">
              <w:rPr>
                <w:sz w:val="24"/>
                <w:lang w:val="en-US"/>
              </w:rPr>
              <w:lastRenderedPageBreak/>
              <w:t>Patil</w:t>
            </w:r>
            <w:proofErr w:type="spellEnd"/>
            <w:r w:rsidR="00A63739" w:rsidRPr="000F3A7A">
              <w:rPr>
                <w:sz w:val="24"/>
                <w:lang w:val="en-US"/>
              </w:rPr>
              <w:t xml:space="preserve"> et al. 2019</w:t>
            </w:r>
          </w:p>
        </w:tc>
        <w:tc>
          <w:tcPr>
            <w:tcW w:w="1449" w:type="pct"/>
            <w:shd w:val="clear" w:color="auto" w:fill="auto"/>
          </w:tcPr>
          <w:p w:rsidR="007F547E" w:rsidRPr="000F3A7A" w:rsidRDefault="00441A5D" w:rsidP="007F547E">
            <w:pPr>
              <w:rPr>
                <w:sz w:val="24"/>
                <w:lang w:val="en-US"/>
              </w:rPr>
            </w:pPr>
            <w:r>
              <w:rPr>
                <w:sz w:val="24"/>
                <w:lang w:val="en-US"/>
              </w:rPr>
              <w:t>M</w:t>
            </w:r>
            <w:r w:rsidR="00A63739" w:rsidRPr="000F3A7A">
              <w:rPr>
                <w:sz w:val="24"/>
                <w:lang w:val="en-US"/>
              </w:rPr>
              <w:t xml:space="preserve">eta-analysis on effects of CPAP </w:t>
            </w:r>
            <w:r w:rsidR="00C174B9" w:rsidRPr="000F3A7A">
              <w:rPr>
                <w:sz w:val="24"/>
                <w:lang w:val="en-US"/>
              </w:rPr>
              <w:t>in several domains including driving risk (until April 2015)</w:t>
            </w:r>
          </w:p>
        </w:tc>
        <w:tc>
          <w:tcPr>
            <w:tcW w:w="1121" w:type="pct"/>
            <w:shd w:val="clear" w:color="auto" w:fill="auto"/>
          </w:tcPr>
          <w:p w:rsidR="007F547E" w:rsidRPr="000F3A7A" w:rsidRDefault="00A63739" w:rsidP="007F547E">
            <w:pPr>
              <w:rPr>
                <w:sz w:val="24"/>
                <w:lang w:val="en-US"/>
              </w:rPr>
            </w:pPr>
            <w:r w:rsidRPr="000F3A7A">
              <w:rPr>
                <w:sz w:val="24"/>
                <w:lang w:val="en-US"/>
              </w:rPr>
              <w:t xml:space="preserve">4 RCTs </w:t>
            </w:r>
            <w:r w:rsidR="00365A33" w:rsidRPr="000F3A7A">
              <w:rPr>
                <w:sz w:val="24"/>
                <w:lang w:val="en-US"/>
              </w:rPr>
              <w:t>on driving simulator performance</w:t>
            </w:r>
            <w:r w:rsidRPr="000F3A7A">
              <w:rPr>
                <w:sz w:val="24"/>
                <w:lang w:val="en-US"/>
              </w:rPr>
              <w:t>, 10 studies on MVA</w:t>
            </w:r>
            <w:r w:rsidR="00365A33" w:rsidRPr="000F3A7A">
              <w:rPr>
                <w:sz w:val="24"/>
                <w:lang w:val="en-US"/>
              </w:rPr>
              <w:t xml:space="preserve"> in non</w:t>
            </w:r>
            <w:r w:rsidR="00B22C4B">
              <w:rPr>
                <w:sz w:val="24"/>
                <w:lang w:val="en-US"/>
              </w:rPr>
              <w:t>-</w:t>
            </w:r>
            <w:r w:rsidR="00365A33" w:rsidRPr="000F3A7A">
              <w:rPr>
                <w:sz w:val="24"/>
                <w:lang w:val="en-US"/>
              </w:rPr>
              <w:t>commercial drivers</w:t>
            </w:r>
          </w:p>
        </w:tc>
        <w:tc>
          <w:tcPr>
            <w:tcW w:w="1868" w:type="pct"/>
            <w:shd w:val="clear" w:color="auto" w:fill="auto"/>
          </w:tcPr>
          <w:p w:rsidR="007F547E" w:rsidRPr="000F3A7A" w:rsidRDefault="00365A33" w:rsidP="00365A33">
            <w:pPr>
              <w:autoSpaceDE w:val="0"/>
              <w:autoSpaceDN w:val="0"/>
              <w:adjustRightInd w:val="0"/>
              <w:rPr>
                <w:rFonts w:eastAsiaTheme="minorHAnsi"/>
                <w:sz w:val="24"/>
                <w:lang w:val="en-US" w:eastAsia="en-US"/>
              </w:rPr>
            </w:pPr>
            <w:r w:rsidRPr="000F3A7A">
              <w:rPr>
                <w:sz w:val="24"/>
                <w:lang w:val="en-US"/>
              </w:rPr>
              <w:t>No improvement in performance at driving simulators in RCTs. Significant reduction in car accident risk after CPAP (</w:t>
            </w:r>
            <w:r w:rsidRPr="000F3A7A">
              <w:rPr>
                <w:rFonts w:eastAsiaTheme="minorHAnsi"/>
                <w:sz w:val="24"/>
                <w:lang w:val="en-US" w:eastAsia="en-US"/>
              </w:rPr>
              <w:t>OR 0.09, 95% CI 0.04-0.21)</w:t>
            </w:r>
          </w:p>
        </w:tc>
      </w:tr>
    </w:tbl>
    <w:p w:rsidR="002D1F0E" w:rsidRPr="000F3A7A" w:rsidRDefault="002D1F0E" w:rsidP="00926618">
      <w:pPr>
        <w:autoSpaceDE w:val="0"/>
        <w:autoSpaceDN w:val="0"/>
        <w:adjustRightInd w:val="0"/>
        <w:rPr>
          <w:rFonts w:eastAsiaTheme="minorHAnsi"/>
          <w:lang w:val="en-US"/>
        </w:rPr>
      </w:pPr>
    </w:p>
    <w:p w:rsidR="00C6584F" w:rsidRPr="000F3A7A" w:rsidRDefault="00C6584F" w:rsidP="004C5A9D">
      <w:pPr>
        <w:spacing w:after="200" w:line="276" w:lineRule="auto"/>
        <w:rPr>
          <w:rFonts w:eastAsiaTheme="minorHAnsi"/>
          <w:lang w:val="en-US"/>
        </w:rPr>
      </w:pPr>
      <w:r w:rsidRPr="000F3A7A">
        <w:rPr>
          <w:rFonts w:eastAsiaTheme="minorHAnsi"/>
          <w:lang w:val="en-US"/>
        </w:rPr>
        <w:br w:type="page"/>
      </w:r>
    </w:p>
    <w:p w:rsidR="00C6584F" w:rsidRPr="000F3A7A" w:rsidRDefault="00C6584F" w:rsidP="00C6584F">
      <w:pPr>
        <w:rPr>
          <w:b/>
        </w:rPr>
      </w:pPr>
      <w:proofErr w:type="spellStart"/>
      <w:r w:rsidRPr="000F3A7A">
        <w:rPr>
          <w:b/>
        </w:rPr>
        <w:lastRenderedPageBreak/>
        <w:t>References</w:t>
      </w:r>
      <w:proofErr w:type="spellEnd"/>
      <w:r w:rsidRPr="000F3A7A">
        <w:rPr>
          <w:b/>
        </w:rPr>
        <w:t xml:space="preserve"> </w:t>
      </w:r>
    </w:p>
    <w:p w:rsidR="00C6584F" w:rsidRPr="000F3A7A" w:rsidRDefault="00C6584F" w:rsidP="00C6584F"/>
    <w:p w:rsidR="0060214F" w:rsidRPr="000F3A7A" w:rsidRDefault="00C6584F" w:rsidP="0060214F">
      <w:pPr>
        <w:pStyle w:val="Paragrafoelenco"/>
        <w:numPr>
          <w:ilvl w:val="0"/>
          <w:numId w:val="2"/>
        </w:numPr>
        <w:spacing w:before="120" w:after="120" w:line="240" w:lineRule="auto"/>
        <w:ind w:left="714" w:hanging="357"/>
        <w:contextualSpacing w:val="0"/>
        <w:jc w:val="both"/>
        <w:rPr>
          <w:sz w:val="24"/>
          <w:szCs w:val="24"/>
        </w:rPr>
      </w:pPr>
      <w:proofErr w:type="spellStart"/>
      <w:r w:rsidRPr="000F3A7A">
        <w:rPr>
          <w:sz w:val="24"/>
          <w:szCs w:val="24"/>
        </w:rPr>
        <w:t>Senaratna</w:t>
      </w:r>
      <w:proofErr w:type="spellEnd"/>
      <w:r w:rsidRPr="000F3A7A">
        <w:rPr>
          <w:sz w:val="24"/>
          <w:szCs w:val="24"/>
        </w:rPr>
        <w:t xml:space="preserve"> CV, </w:t>
      </w:r>
      <w:proofErr w:type="spellStart"/>
      <w:r w:rsidRPr="000F3A7A">
        <w:rPr>
          <w:sz w:val="24"/>
          <w:szCs w:val="24"/>
        </w:rPr>
        <w:t>Perret</w:t>
      </w:r>
      <w:proofErr w:type="spellEnd"/>
      <w:r w:rsidRPr="000F3A7A">
        <w:rPr>
          <w:sz w:val="24"/>
          <w:szCs w:val="24"/>
        </w:rPr>
        <w:t xml:space="preserve"> JL, Lodge CJ, et al. </w:t>
      </w:r>
      <w:r w:rsidRPr="000F3A7A">
        <w:rPr>
          <w:sz w:val="24"/>
          <w:szCs w:val="24"/>
          <w:lang w:val="en-US"/>
        </w:rPr>
        <w:t xml:space="preserve">Prevalence of obstructive sleep apnea in the general population: A systematic review.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w:t>
      </w:r>
      <w:proofErr w:type="spellStart"/>
      <w:r w:rsidRPr="000F3A7A">
        <w:rPr>
          <w:sz w:val="24"/>
          <w:szCs w:val="24"/>
        </w:rPr>
        <w:t>Rev</w:t>
      </w:r>
      <w:proofErr w:type="spellEnd"/>
      <w:r w:rsidRPr="000F3A7A">
        <w:rPr>
          <w:sz w:val="24"/>
          <w:szCs w:val="24"/>
        </w:rPr>
        <w:t xml:space="preserve"> 2017;34:70-81.</w:t>
      </w:r>
    </w:p>
    <w:p w:rsidR="00C6584F" w:rsidRPr="000F3A7A" w:rsidRDefault="00C6584F" w:rsidP="0060214F">
      <w:pPr>
        <w:pStyle w:val="Paragrafoelenco"/>
        <w:numPr>
          <w:ilvl w:val="0"/>
          <w:numId w:val="2"/>
        </w:numPr>
        <w:spacing w:before="120" w:after="120" w:line="240" w:lineRule="auto"/>
        <w:ind w:left="714" w:hanging="357"/>
        <w:contextualSpacing w:val="0"/>
        <w:jc w:val="both"/>
        <w:rPr>
          <w:sz w:val="24"/>
          <w:szCs w:val="24"/>
          <w:lang w:val="en-US"/>
        </w:rPr>
      </w:pPr>
      <w:r w:rsidRPr="000F3A7A">
        <w:rPr>
          <w:sz w:val="24"/>
          <w:szCs w:val="24"/>
          <w:lang w:val="en-US"/>
        </w:rPr>
        <w:t xml:space="preserve">Lévy P, Kohler M, McNicholas WT, et al. Obstructive sleep </w:t>
      </w:r>
      <w:proofErr w:type="spellStart"/>
      <w:r w:rsidRPr="000F3A7A">
        <w:rPr>
          <w:sz w:val="24"/>
          <w:szCs w:val="24"/>
          <w:lang w:val="en-US"/>
        </w:rPr>
        <w:t>apnoea</w:t>
      </w:r>
      <w:proofErr w:type="spellEnd"/>
      <w:r w:rsidRPr="000F3A7A">
        <w:rPr>
          <w:sz w:val="24"/>
          <w:szCs w:val="24"/>
          <w:lang w:val="en-US"/>
        </w:rPr>
        <w:t xml:space="preserve"> syndrome. Nat Rev Dis Primers 2015;1:15015.  </w:t>
      </w:r>
    </w:p>
    <w:p w:rsidR="00C6584F" w:rsidRPr="000F3A7A" w:rsidRDefault="00C6584F" w:rsidP="0060214F">
      <w:pPr>
        <w:pStyle w:val="Paragrafoelenco"/>
        <w:numPr>
          <w:ilvl w:val="0"/>
          <w:numId w:val="2"/>
        </w:numPr>
        <w:snapToGrid w:val="0"/>
        <w:spacing w:before="120" w:after="120" w:line="240" w:lineRule="auto"/>
        <w:ind w:left="714" w:hanging="357"/>
        <w:contextualSpacing w:val="0"/>
        <w:jc w:val="both"/>
        <w:rPr>
          <w:sz w:val="24"/>
          <w:szCs w:val="24"/>
        </w:rPr>
      </w:pPr>
      <w:proofErr w:type="spellStart"/>
      <w:r w:rsidRPr="000F3A7A">
        <w:rPr>
          <w:sz w:val="24"/>
          <w:szCs w:val="24"/>
          <w:lang w:val="en-US"/>
        </w:rPr>
        <w:t>Kapur</w:t>
      </w:r>
      <w:proofErr w:type="spellEnd"/>
      <w:r w:rsidRPr="000F3A7A">
        <w:rPr>
          <w:sz w:val="24"/>
          <w:szCs w:val="24"/>
          <w:lang w:val="en-US"/>
        </w:rPr>
        <w:t xml:space="preserve"> VK, </w:t>
      </w:r>
      <w:proofErr w:type="spellStart"/>
      <w:r w:rsidRPr="000F3A7A">
        <w:rPr>
          <w:sz w:val="24"/>
          <w:szCs w:val="24"/>
          <w:lang w:val="en-US"/>
        </w:rPr>
        <w:t>Auckley</w:t>
      </w:r>
      <w:proofErr w:type="spellEnd"/>
      <w:r w:rsidRPr="000F3A7A">
        <w:rPr>
          <w:sz w:val="24"/>
          <w:szCs w:val="24"/>
          <w:lang w:val="en-US"/>
        </w:rPr>
        <w:t xml:space="preserve"> DH, </w:t>
      </w:r>
      <w:proofErr w:type="spellStart"/>
      <w:r w:rsidRPr="000F3A7A">
        <w:rPr>
          <w:sz w:val="24"/>
          <w:szCs w:val="24"/>
          <w:lang w:val="en-US"/>
        </w:rPr>
        <w:t>Chowdhuri</w:t>
      </w:r>
      <w:proofErr w:type="spellEnd"/>
      <w:r w:rsidRPr="000F3A7A">
        <w:rPr>
          <w:sz w:val="24"/>
          <w:szCs w:val="24"/>
          <w:lang w:val="en-US"/>
        </w:rPr>
        <w:t xml:space="preserve"> S, et al. Clinical practice guideline for diagnostic testing for adult obstructive sleep apnea: an American Academy of Sleep Medicine Clinical Practice Guideline.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2017;13(3):479-504.</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Gamaldo</w:t>
      </w:r>
      <w:proofErr w:type="spellEnd"/>
      <w:r w:rsidRPr="000F3A7A">
        <w:rPr>
          <w:sz w:val="24"/>
          <w:szCs w:val="24"/>
          <w:lang w:val="en-US"/>
        </w:rPr>
        <w:t xml:space="preserve"> C, </w:t>
      </w:r>
      <w:proofErr w:type="spellStart"/>
      <w:r w:rsidRPr="000F3A7A">
        <w:rPr>
          <w:sz w:val="24"/>
          <w:szCs w:val="24"/>
          <w:lang w:val="en-US"/>
        </w:rPr>
        <w:t>Buenaver</w:t>
      </w:r>
      <w:proofErr w:type="spellEnd"/>
      <w:r w:rsidRPr="000F3A7A">
        <w:rPr>
          <w:sz w:val="24"/>
          <w:szCs w:val="24"/>
          <w:lang w:val="en-US"/>
        </w:rPr>
        <w:t xml:space="preserve"> L, </w:t>
      </w:r>
      <w:proofErr w:type="spellStart"/>
      <w:r w:rsidRPr="000F3A7A">
        <w:rPr>
          <w:sz w:val="24"/>
          <w:szCs w:val="24"/>
          <w:lang w:val="en-US"/>
        </w:rPr>
        <w:t>Chernyshev</w:t>
      </w:r>
      <w:proofErr w:type="spellEnd"/>
      <w:r w:rsidRPr="000F3A7A">
        <w:rPr>
          <w:sz w:val="24"/>
          <w:szCs w:val="24"/>
          <w:lang w:val="en-US"/>
        </w:rPr>
        <w:t xml:space="preserve"> O, et al; OSA Assessment Tools Task Force of the American Academy of Sleep Medicine. Evaluation of clinical tools to screen and assess for obstructive sleep apnea.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2018;14:1239-1244.</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Chiu HY, Chen PY, Chuang LP, et al. Diagnostic accuracy of the Berlin questionnaire, STOP-BANG, STOP, and Epworth sleepiness scale in detecting obstructive sleep apnea: A bivariate meta-analysis.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w:t>
      </w:r>
      <w:proofErr w:type="spellStart"/>
      <w:r w:rsidRPr="000F3A7A">
        <w:rPr>
          <w:sz w:val="24"/>
          <w:szCs w:val="24"/>
        </w:rPr>
        <w:t>Rev</w:t>
      </w:r>
      <w:proofErr w:type="spellEnd"/>
      <w:r w:rsidRPr="000F3A7A">
        <w:rPr>
          <w:sz w:val="24"/>
          <w:szCs w:val="24"/>
        </w:rPr>
        <w:t xml:space="preserve"> 2017;36:57-70.</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Rosen IM, Kirsch DB, Carden KA, et al; American Academy of Sleep Medicine Board of Directors. Clinical use of a home sleep apnea test: an updated  American Academy of Sleep Medicine Position Statement.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2018;14:2075-2077.</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rFonts w:eastAsia="Times New Roman"/>
          <w:sz w:val="24"/>
          <w:szCs w:val="24"/>
          <w:lang w:val="en-US"/>
        </w:rPr>
        <w:t>Zinchuk</w:t>
      </w:r>
      <w:proofErr w:type="spellEnd"/>
      <w:r w:rsidRPr="000F3A7A">
        <w:rPr>
          <w:rFonts w:eastAsia="Times New Roman"/>
          <w:sz w:val="24"/>
          <w:szCs w:val="24"/>
          <w:lang w:val="en-US"/>
        </w:rPr>
        <w:t xml:space="preserve"> AV, Gentry MJ, </w:t>
      </w:r>
      <w:proofErr w:type="spellStart"/>
      <w:r w:rsidRPr="000F3A7A">
        <w:rPr>
          <w:rFonts w:eastAsia="Times New Roman"/>
          <w:sz w:val="24"/>
          <w:szCs w:val="24"/>
          <w:lang w:val="en-US"/>
        </w:rPr>
        <w:t>Concato</w:t>
      </w:r>
      <w:proofErr w:type="spellEnd"/>
      <w:r w:rsidRPr="000F3A7A">
        <w:rPr>
          <w:rFonts w:eastAsia="Times New Roman"/>
          <w:sz w:val="24"/>
          <w:szCs w:val="24"/>
          <w:lang w:val="en-US"/>
        </w:rPr>
        <w:t xml:space="preserve"> J, </w:t>
      </w:r>
      <w:proofErr w:type="spellStart"/>
      <w:r w:rsidRPr="000F3A7A">
        <w:rPr>
          <w:rFonts w:eastAsia="Times New Roman"/>
          <w:sz w:val="24"/>
          <w:szCs w:val="24"/>
          <w:lang w:val="en-US"/>
        </w:rPr>
        <w:t>Yaggi</w:t>
      </w:r>
      <w:proofErr w:type="spellEnd"/>
      <w:r w:rsidRPr="000F3A7A">
        <w:rPr>
          <w:rFonts w:eastAsia="Times New Roman"/>
          <w:sz w:val="24"/>
          <w:szCs w:val="24"/>
          <w:lang w:val="en-US"/>
        </w:rPr>
        <w:t xml:space="preserve"> HK. Phenotypes in obstructive sleep apnea: A definition, examples and evolution of approaches. </w:t>
      </w:r>
      <w:proofErr w:type="spellStart"/>
      <w:r w:rsidRPr="000F3A7A">
        <w:rPr>
          <w:rFonts w:eastAsia="Times New Roman"/>
          <w:sz w:val="24"/>
          <w:szCs w:val="24"/>
        </w:rPr>
        <w:t>Sleep</w:t>
      </w:r>
      <w:proofErr w:type="spellEnd"/>
      <w:r w:rsidRPr="000F3A7A">
        <w:rPr>
          <w:rFonts w:eastAsia="Times New Roman"/>
          <w:sz w:val="24"/>
          <w:szCs w:val="24"/>
        </w:rPr>
        <w:t xml:space="preserve"> </w:t>
      </w:r>
      <w:proofErr w:type="spellStart"/>
      <w:r w:rsidRPr="000F3A7A">
        <w:rPr>
          <w:rFonts w:eastAsia="Times New Roman"/>
          <w:sz w:val="24"/>
          <w:szCs w:val="24"/>
        </w:rPr>
        <w:t>Med</w:t>
      </w:r>
      <w:proofErr w:type="spellEnd"/>
      <w:r w:rsidRPr="000F3A7A">
        <w:rPr>
          <w:rFonts w:eastAsia="Times New Roman"/>
          <w:sz w:val="24"/>
          <w:szCs w:val="24"/>
        </w:rPr>
        <w:t xml:space="preserve"> </w:t>
      </w:r>
      <w:proofErr w:type="spellStart"/>
      <w:r w:rsidRPr="000F3A7A">
        <w:rPr>
          <w:rFonts w:eastAsia="Times New Roman"/>
          <w:sz w:val="24"/>
          <w:szCs w:val="24"/>
        </w:rPr>
        <w:t>Rev</w:t>
      </w:r>
      <w:proofErr w:type="spellEnd"/>
      <w:r w:rsidRPr="000F3A7A">
        <w:rPr>
          <w:rFonts w:eastAsia="Times New Roman"/>
          <w:sz w:val="24"/>
          <w:szCs w:val="24"/>
        </w:rPr>
        <w:t xml:space="preserve"> 2017;35:113-123.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rFonts w:eastAsia="Times New Roman"/>
          <w:sz w:val="24"/>
          <w:szCs w:val="24"/>
          <w:lang w:val="en-US"/>
        </w:rPr>
        <w:t xml:space="preserve">Chen F, Chen K, Zhang C, et al. Evaluating the clinical value of the hypoxia burden index in patients with obstructive sleep apnea.  </w:t>
      </w:r>
      <w:proofErr w:type="spellStart"/>
      <w:r w:rsidRPr="000F3A7A">
        <w:rPr>
          <w:rFonts w:eastAsia="Times New Roman"/>
          <w:sz w:val="24"/>
          <w:szCs w:val="24"/>
        </w:rPr>
        <w:t>Postgrad</w:t>
      </w:r>
      <w:proofErr w:type="spellEnd"/>
      <w:r w:rsidRPr="000F3A7A">
        <w:rPr>
          <w:rFonts w:eastAsia="Times New Roman"/>
          <w:sz w:val="24"/>
          <w:szCs w:val="24"/>
        </w:rPr>
        <w:t xml:space="preserve"> </w:t>
      </w:r>
      <w:proofErr w:type="spellStart"/>
      <w:r w:rsidRPr="000F3A7A">
        <w:rPr>
          <w:rFonts w:eastAsia="Times New Roman"/>
          <w:sz w:val="24"/>
          <w:szCs w:val="24"/>
        </w:rPr>
        <w:t>Med</w:t>
      </w:r>
      <w:proofErr w:type="spellEnd"/>
      <w:r w:rsidRPr="000F3A7A">
        <w:rPr>
          <w:rFonts w:eastAsia="Times New Roman"/>
          <w:sz w:val="24"/>
          <w:szCs w:val="24"/>
        </w:rPr>
        <w:t xml:space="preserve"> 2018;130:436-441.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rFonts w:eastAsia="Times New Roman"/>
          <w:sz w:val="24"/>
          <w:szCs w:val="24"/>
          <w:lang w:val="en-US"/>
        </w:rPr>
        <w:t>Leng</w:t>
      </w:r>
      <w:proofErr w:type="spellEnd"/>
      <w:r w:rsidRPr="000F3A7A">
        <w:rPr>
          <w:rFonts w:eastAsia="Times New Roman"/>
          <w:sz w:val="24"/>
          <w:szCs w:val="24"/>
          <w:lang w:val="en-US"/>
        </w:rPr>
        <w:t xml:space="preserve"> Y, McEvoy CT, Allen IE, </w:t>
      </w:r>
      <w:proofErr w:type="spellStart"/>
      <w:r w:rsidRPr="000F3A7A">
        <w:rPr>
          <w:rFonts w:eastAsia="Times New Roman"/>
          <w:sz w:val="24"/>
          <w:szCs w:val="24"/>
          <w:lang w:val="en-US"/>
        </w:rPr>
        <w:t>Yaffe</w:t>
      </w:r>
      <w:proofErr w:type="spellEnd"/>
      <w:r w:rsidRPr="000F3A7A">
        <w:rPr>
          <w:rFonts w:eastAsia="Times New Roman"/>
          <w:sz w:val="24"/>
          <w:szCs w:val="24"/>
          <w:lang w:val="en-US"/>
        </w:rPr>
        <w:t xml:space="preserve"> K. Association of sleep-disordered breathing with cognitive function and risk of cognitive impairment: a systematic  review and </w:t>
      </w:r>
      <w:proofErr w:type="spellStart"/>
      <w:r w:rsidRPr="000F3A7A">
        <w:rPr>
          <w:rFonts w:eastAsia="Times New Roman"/>
          <w:sz w:val="24"/>
          <w:szCs w:val="24"/>
          <w:lang w:val="en-US"/>
        </w:rPr>
        <w:t>neta</w:t>
      </w:r>
      <w:proofErr w:type="spellEnd"/>
      <w:r w:rsidRPr="000F3A7A">
        <w:rPr>
          <w:rFonts w:eastAsia="Times New Roman"/>
          <w:sz w:val="24"/>
          <w:szCs w:val="24"/>
          <w:lang w:val="en-US"/>
        </w:rPr>
        <w:t xml:space="preserve">-analysis. </w:t>
      </w:r>
      <w:r w:rsidRPr="000F3A7A">
        <w:rPr>
          <w:rFonts w:eastAsia="Times New Roman"/>
          <w:sz w:val="24"/>
          <w:szCs w:val="24"/>
        </w:rPr>
        <w:t xml:space="preserve">JAMA </w:t>
      </w:r>
      <w:proofErr w:type="spellStart"/>
      <w:r w:rsidRPr="000F3A7A">
        <w:rPr>
          <w:rFonts w:eastAsia="Times New Roman"/>
          <w:sz w:val="24"/>
          <w:szCs w:val="24"/>
        </w:rPr>
        <w:t>Neurol</w:t>
      </w:r>
      <w:proofErr w:type="spellEnd"/>
      <w:r w:rsidRPr="000F3A7A">
        <w:rPr>
          <w:rFonts w:eastAsia="Times New Roman"/>
          <w:sz w:val="24"/>
          <w:szCs w:val="24"/>
        </w:rPr>
        <w:t xml:space="preserve"> 2017;74:1237-1245.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rFonts w:eastAsia="Times New Roman"/>
          <w:sz w:val="24"/>
          <w:szCs w:val="24"/>
          <w:lang w:val="en-US"/>
        </w:rPr>
        <w:t>Polsek</w:t>
      </w:r>
      <w:proofErr w:type="spellEnd"/>
      <w:r w:rsidRPr="000F3A7A">
        <w:rPr>
          <w:rFonts w:eastAsia="Times New Roman"/>
          <w:sz w:val="24"/>
          <w:szCs w:val="24"/>
          <w:lang w:val="en-US"/>
        </w:rPr>
        <w:t xml:space="preserve"> D, </w:t>
      </w:r>
      <w:proofErr w:type="spellStart"/>
      <w:r w:rsidRPr="000F3A7A">
        <w:rPr>
          <w:rFonts w:eastAsia="Times New Roman"/>
          <w:sz w:val="24"/>
          <w:szCs w:val="24"/>
          <w:lang w:val="en-US"/>
        </w:rPr>
        <w:t>Gildeh</w:t>
      </w:r>
      <w:proofErr w:type="spellEnd"/>
      <w:r w:rsidRPr="000F3A7A">
        <w:rPr>
          <w:rFonts w:eastAsia="Times New Roman"/>
          <w:sz w:val="24"/>
          <w:szCs w:val="24"/>
          <w:lang w:val="en-US"/>
        </w:rPr>
        <w:t xml:space="preserve"> N, Cash D, et al. Obstructive sleep </w:t>
      </w:r>
      <w:proofErr w:type="spellStart"/>
      <w:r w:rsidRPr="000F3A7A">
        <w:rPr>
          <w:rFonts w:eastAsia="Times New Roman"/>
          <w:sz w:val="24"/>
          <w:szCs w:val="24"/>
          <w:lang w:val="en-US"/>
        </w:rPr>
        <w:t>apnoea</w:t>
      </w:r>
      <w:proofErr w:type="spellEnd"/>
      <w:r w:rsidRPr="000F3A7A">
        <w:rPr>
          <w:rFonts w:eastAsia="Times New Roman"/>
          <w:sz w:val="24"/>
          <w:szCs w:val="24"/>
          <w:lang w:val="en-US"/>
        </w:rPr>
        <w:t xml:space="preserve"> and Alzheimer's disease: In search of shared </w:t>
      </w:r>
      <w:proofErr w:type="spellStart"/>
      <w:r w:rsidRPr="000F3A7A">
        <w:rPr>
          <w:rFonts w:eastAsia="Times New Roman"/>
          <w:sz w:val="24"/>
          <w:szCs w:val="24"/>
          <w:lang w:val="en-US"/>
        </w:rPr>
        <w:t>pathomechanisms</w:t>
      </w:r>
      <w:proofErr w:type="spellEnd"/>
      <w:r w:rsidRPr="000F3A7A">
        <w:rPr>
          <w:rFonts w:eastAsia="Times New Roman"/>
          <w:sz w:val="24"/>
          <w:szCs w:val="24"/>
          <w:lang w:val="en-US"/>
        </w:rPr>
        <w:t xml:space="preserve">. </w:t>
      </w:r>
      <w:proofErr w:type="spellStart"/>
      <w:r w:rsidRPr="000F3A7A">
        <w:rPr>
          <w:rFonts w:eastAsia="Times New Roman"/>
          <w:sz w:val="24"/>
          <w:szCs w:val="24"/>
        </w:rPr>
        <w:t>Neurosci</w:t>
      </w:r>
      <w:proofErr w:type="spellEnd"/>
      <w:r w:rsidRPr="000F3A7A">
        <w:rPr>
          <w:rFonts w:eastAsia="Times New Roman"/>
          <w:sz w:val="24"/>
          <w:szCs w:val="24"/>
        </w:rPr>
        <w:t xml:space="preserve"> </w:t>
      </w:r>
      <w:proofErr w:type="spellStart"/>
      <w:r w:rsidRPr="000F3A7A">
        <w:rPr>
          <w:rFonts w:eastAsia="Times New Roman"/>
          <w:sz w:val="24"/>
          <w:szCs w:val="24"/>
        </w:rPr>
        <w:t>Biobehav</w:t>
      </w:r>
      <w:proofErr w:type="spellEnd"/>
      <w:r w:rsidRPr="000F3A7A">
        <w:rPr>
          <w:rFonts w:eastAsia="Times New Roman"/>
          <w:sz w:val="24"/>
          <w:szCs w:val="24"/>
        </w:rPr>
        <w:t xml:space="preserve"> </w:t>
      </w:r>
      <w:proofErr w:type="spellStart"/>
      <w:r w:rsidRPr="000F3A7A">
        <w:rPr>
          <w:rFonts w:eastAsia="Times New Roman"/>
          <w:sz w:val="24"/>
          <w:szCs w:val="24"/>
        </w:rPr>
        <w:t>Rev</w:t>
      </w:r>
      <w:proofErr w:type="spellEnd"/>
      <w:r w:rsidRPr="000F3A7A">
        <w:rPr>
          <w:rFonts w:eastAsia="Times New Roman"/>
          <w:sz w:val="24"/>
          <w:szCs w:val="24"/>
        </w:rPr>
        <w:t xml:space="preserve"> 2018;86:142-149.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Sullivan CE. Nasal positive airway pressure and sleep apnea. Reflections on an experimental method that became a therapy. </w:t>
      </w:r>
      <w:proofErr w:type="spellStart"/>
      <w:r w:rsidRPr="000F3A7A">
        <w:rPr>
          <w:sz w:val="24"/>
          <w:szCs w:val="24"/>
        </w:rPr>
        <w:t>Am</w:t>
      </w:r>
      <w:proofErr w:type="spellEnd"/>
      <w:r w:rsidRPr="000F3A7A">
        <w:rPr>
          <w:sz w:val="24"/>
          <w:szCs w:val="24"/>
        </w:rPr>
        <w:t xml:space="preserve"> J </w:t>
      </w:r>
      <w:proofErr w:type="spellStart"/>
      <w:r w:rsidRPr="000F3A7A">
        <w:rPr>
          <w:sz w:val="24"/>
          <w:szCs w:val="24"/>
        </w:rPr>
        <w:t>Respir</w:t>
      </w:r>
      <w:proofErr w:type="spellEnd"/>
      <w:r w:rsidRPr="000F3A7A">
        <w:rPr>
          <w:sz w:val="24"/>
          <w:szCs w:val="24"/>
        </w:rPr>
        <w:t xml:space="preserve"> </w:t>
      </w:r>
      <w:proofErr w:type="spellStart"/>
      <w:r w:rsidRPr="000F3A7A">
        <w:rPr>
          <w:sz w:val="24"/>
          <w:szCs w:val="24"/>
        </w:rPr>
        <w:t>Crit</w:t>
      </w:r>
      <w:proofErr w:type="spellEnd"/>
      <w:r w:rsidRPr="000F3A7A">
        <w:rPr>
          <w:sz w:val="24"/>
          <w:szCs w:val="24"/>
        </w:rPr>
        <w:t xml:space="preserve"> Care </w:t>
      </w:r>
      <w:proofErr w:type="spellStart"/>
      <w:r w:rsidRPr="000F3A7A">
        <w:rPr>
          <w:sz w:val="24"/>
          <w:szCs w:val="24"/>
        </w:rPr>
        <w:t>Med</w:t>
      </w:r>
      <w:proofErr w:type="spellEnd"/>
      <w:r w:rsidRPr="000F3A7A">
        <w:rPr>
          <w:sz w:val="24"/>
          <w:szCs w:val="24"/>
        </w:rPr>
        <w:t xml:space="preserve"> 2018;198:581-587.</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Patil</w:t>
      </w:r>
      <w:proofErr w:type="spellEnd"/>
      <w:r w:rsidRPr="000F3A7A">
        <w:rPr>
          <w:sz w:val="24"/>
          <w:szCs w:val="24"/>
          <w:lang w:val="en-US"/>
        </w:rPr>
        <w:t xml:space="preserve"> SP, </w:t>
      </w:r>
      <w:proofErr w:type="spellStart"/>
      <w:r w:rsidRPr="000F3A7A">
        <w:rPr>
          <w:sz w:val="24"/>
          <w:szCs w:val="24"/>
          <w:lang w:val="en-US"/>
        </w:rPr>
        <w:t>Ayappa</w:t>
      </w:r>
      <w:proofErr w:type="spellEnd"/>
      <w:r w:rsidRPr="000F3A7A">
        <w:rPr>
          <w:sz w:val="24"/>
          <w:szCs w:val="24"/>
          <w:lang w:val="en-US"/>
        </w:rPr>
        <w:t xml:space="preserve"> IA, Caples SM, </w:t>
      </w:r>
      <w:proofErr w:type="spellStart"/>
      <w:r w:rsidRPr="000F3A7A">
        <w:rPr>
          <w:sz w:val="24"/>
          <w:szCs w:val="24"/>
          <w:lang w:val="en-US"/>
        </w:rPr>
        <w:t>Kimoff</w:t>
      </w:r>
      <w:proofErr w:type="spellEnd"/>
      <w:r w:rsidRPr="000F3A7A">
        <w:rPr>
          <w:sz w:val="24"/>
          <w:szCs w:val="24"/>
          <w:lang w:val="en-US"/>
        </w:rPr>
        <w:t xml:space="preserve"> RJ, Patel SR, Harrod CG. Treatment of adult obstructive sleep apnea with positive airway pressure: an American Academy of Sleep Medicine Clinical Practice Guideline.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2019 </w:t>
      </w:r>
      <w:proofErr w:type="spellStart"/>
      <w:r w:rsidRPr="000F3A7A">
        <w:rPr>
          <w:sz w:val="24"/>
          <w:szCs w:val="24"/>
        </w:rPr>
        <w:t>Feb</w:t>
      </w:r>
      <w:proofErr w:type="spellEnd"/>
      <w:r w:rsidRPr="000F3A7A">
        <w:rPr>
          <w:sz w:val="24"/>
          <w:szCs w:val="24"/>
        </w:rPr>
        <w:t xml:space="preserve"> 4. pii: jc-18-00759.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Patil</w:t>
      </w:r>
      <w:proofErr w:type="spellEnd"/>
      <w:r w:rsidRPr="000F3A7A">
        <w:rPr>
          <w:sz w:val="24"/>
          <w:szCs w:val="24"/>
          <w:lang w:val="en-US"/>
        </w:rPr>
        <w:t xml:space="preserve"> SP, </w:t>
      </w:r>
      <w:proofErr w:type="spellStart"/>
      <w:r w:rsidRPr="000F3A7A">
        <w:rPr>
          <w:sz w:val="24"/>
          <w:szCs w:val="24"/>
          <w:lang w:val="en-US"/>
        </w:rPr>
        <w:t>Ayappa</w:t>
      </w:r>
      <w:proofErr w:type="spellEnd"/>
      <w:r w:rsidRPr="000F3A7A">
        <w:rPr>
          <w:sz w:val="24"/>
          <w:szCs w:val="24"/>
          <w:lang w:val="en-US"/>
        </w:rPr>
        <w:t xml:space="preserve"> IA, Caples SM, </w:t>
      </w:r>
      <w:proofErr w:type="spellStart"/>
      <w:r w:rsidRPr="000F3A7A">
        <w:rPr>
          <w:sz w:val="24"/>
          <w:szCs w:val="24"/>
          <w:lang w:val="en-US"/>
        </w:rPr>
        <w:t>Kimoff</w:t>
      </w:r>
      <w:proofErr w:type="spellEnd"/>
      <w:r w:rsidRPr="000F3A7A">
        <w:rPr>
          <w:sz w:val="24"/>
          <w:szCs w:val="24"/>
          <w:lang w:val="en-US"/>
        </w:rPr>
        <w:t xml:space="preserve"> RJ, Patel SR, Harrod CG. Treatment of adult obstructive sleep apnea with positive airway pressure: an American Academy </w:t>
      </w:r>
      <w:r w:rsidRPr="000F3A7A">
        <w:rPr>
          <w:sz w:val="24"/>
          <w:szCs w:val="24"/>
          <w:lang w:val="en-US"/>
        </w:rPr>
        <w:lastRenderedPageBreak/>
        <w:t xml:space="preserve">of Sleep Medicine systematic review, meta-analysis, and GRADE assessment.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2019;15:301–334</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Mehrtash</w:t>
      </w:r>
      <w:proofErr w:type="spellEnd"/>
      <w:r w:rsidRPr="000F3A7A">
        <w:rPr>
          <w:sz w:val="24"/>
          <w:szCs w:val="24"/>
          <w:lang w:val="en-US"/>
        </w:rPr>
        <w:t xml:space="preserve"> M, Bakker JP, </w:t>
      </w:r>
      <w:proofErr w:type="spellStart"/>
      <w:r w:rsidRPr="000F3A7A">
        <w:rPr>
          <w:sz w:val="24"/>
          <w:szCs w:val="24"/>
          <w:lang w:val="en-US"/>
        </w:rPr>
        <w:t>Ayas</w:t>
      </w:r>
      <w:proofErr w:type="spellEnd"/>
      <w:r w:rsidRPr="000F3A7A">
        <w:rPr>
          <w:sz w:val="24"/>
          <w:szCs w:val="24"/>
          <w:lang w:val="en-US"/>
        </w:rPr>
        <w:t xml:space="preserve"> N. Predictors of continuous positive airway pressure adherence in patients with obstructive sleep apnea. </w:t>
      </w:r>
      <w:proofErr w:type="spellStart"/>
      <w:r w:rsidRPr="000F3A7A">
        <w:rPr>
          <w:sz w:val="24"/>
          <w:szCs w:val="24"/>
        </w:rPr>
        <w:t>Lung</w:t>
      </w:r>
      <w:proofErr w:type="spellEnd"/>
      <w:r w:rsidRPr="000F3A7A">
        <w:rPr>
          <w:sz w:val="24"/>
          <w:szCs w:val="24"/>
        </w:rPr>
        <w:t xml:space="preserve"> 2019 </w:t>
      </w:r>
      <w:proofErr w:type="spellStart"/>
      <w:r w:rsidRPr="000F3A7A">
        <w:rPr>
          <w:sz w:val="24"/>
          <w:szCs w:val="24"/>
        </w:rPr>
        <w:t>Jan</w:t>
      </w:r>
      <w:proofErr w:type="spellEnd"/>
      <w:r w:rsidRPr="000F3A7A">
        <w:rPr>
          <w:sz w:val="24"/>
          <w:szCs w:val="24"/>
        </w:rPr>
        <w:t xml:space="preserve"> 7. </w:t>
      </w:r>
      <w:proofErr w:type="spellStart"/>
      <w:r w:rsidRPr="000F3A7A">
        <w:rPr>
          <w:sz w:val="24"/>
          <w:szCs w:val="24"/>
        </w:rPr>
        <w:t>doi</w:t>
      </w:r>
      <w:proofErr w:type="spellEnd"/>
      <w:r w:rsidRPr="000F3A7A">
        <w:rPr>
          <w:sz w:val="24"/>
          <w:szCs w:val="24"/>
        </w:rPr>
        <w:t>: 10.1007/s00408-018-00193-1.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lang w:val="en-US"/>
        </w:rPr>
      </w:pPr>
      <w:proofErr w:type="spellStart"/>
      <w:r w:rsidRPr="000F3A7A">
        <w:rPr>
          <w:sz w:val="24"/>
          <w:szCs w:val="24"/>
          <w:lang w:val="en-US"/>
        </w:rPr>
        <w:t>Saaresranta</w:t>
      </w:r>
      <w:proofErr w:type="spellEnd"/>
      <w:r w:rsidRPr="000F3A7A">
        <w:rPr>
          <w:sz w:val="24"/>
          <w:szCs w:val="24"/>
          <w:lang w:val="en-US"/>
        </w:rPr>
        <w:t xml:space="preserve"> T, </w:t>
      </w:r>
      <w:proofErr w:type="spellStart"/>
      <w:r w:rsidRPr="000F3A7A">
        <w:rPr>
          <w:sz w:val="24"/>
          <w:szCs w:val="24"/>
          <w:lang w:val="en-US"/>
        </w:rPr>
        <w:t>Hedner</w:t>
      </w:r>
      <w:proofErr w:type="spellEnd"/>
      <w:r w:rsidRPr="000F3A7A">
        <w:rPr>
          <w:sz w:val="24"/>
          <w:szCs w:val="24"/>
          <w:lang w:val="en-US"/>
        </w:rPr>
        <w:t xml:space="preserve"> J, Bonsignore MR, et al; ESADA Study Group. Clinical Phenotypes and Comorbidity in European Sleep </w:t>
      </w:r>
      <w:proofErr w:type="spellStart"/>
      <w:r w:rsidRPr="000F3A7A">
        <w:rPr>
          <w:sz w:val="24"/>
          <w:szCs w:val="24"/>
          <w:lang w:val="en-US"/>
        </w:rPr>
        <w:t>Apnoea</w:t>
      </w:r>
      <w:proofErr w:type="spellEnd"/>
      <w:r w:rsidRPr="000F3A7A">
        <w:rPr>
          <w:sz w:val="24"/>
          <w:szCs w:val="24"/>
          <w:lang w:val="en-US"/>
        </w:rPr>
        <w:t xml:space="preserve"> Patients. </w:t>
      </w:r>
      <w:proofErr w:type="spellStart"/>
      <w:r w:rsidRPr="000F3A7A">
        <w:rPr>
          <w:sz w:val="24"/>
          <w:szCs w:val="24"/>
          <w:lang w:val="en-US"/>
        </w:rPr>
        <w:t>PLoS</w:t>
      </w:r>
      <w:proofErr w:type="spellEnd"/>
      <w:r w:rsidRPr="000F3A7A">
        <w:rPr>
          <w:sz w:val="24"/>
          <w:szCs w:val="24"/>
          <w:lang w:val="en-US"/>
        </w:rPr>
        <w:t xml:space="preserve"> One 2016;11:e0163439.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Ye L, </w:t>
      </w:r>
      <w:proofErr w:type="spellStart"/>
      <w:r w:rsidRPr="000F3A7A">
        <w:rPr>
          <w:sz w:val="24"/>
          <w:szCs w:val="24"/>
          <w:lang w:val="en-US"/>
        </w:rPr>
        <w:t>Pien</w:t>
      </w:r>
      <w:proofErr w:type="spellEnd"/>
      <w:r w:rsidRPr="000F3A7A">
        <w:rPr>
          <w:sz w:val="24"/>
          <w:szCs w:val="24"/>
          <w:lang w:val="en-US"/>
        </w:rPr>
        <w:t xml:space="preserve"> GW, Ratcliffe SJ, et al. The different clinical faces of obstructive sleep </w:t>
      </w:r>
      <w:proofErr w:type="spellStart"/>
      <w:r w:rsidRPr="000F3A7A">
        <w:rPr>
          <w:sz w:val="24"/>
          <w:szCs w:val="24"/>
          <w:lang w:val="en-US"/>
        </w:rPr>
        <w:t>apnoea</w:t>
      </w:r>
      <w:proofErr w:type="spellEnd"/>
      <w:r w:rsidRPr="000F3A7A">
        <w:rPr>
          <w:sz w:val="24"/>
          <w:szCs w:val="24"/>
          <w:lang w:val="en-US"/>
        </w:rPr>
        <w:t xml:space="preserve">: a cluster analysis. </w:t>
      </w:r>
      <w:proofErr w:type="spellStart"/>
      <w:r w:rsidRPr="000F3A7A">
        <w:rPr>
          <w:sz w:val="24"/>
          <w:szCs w:val="24"/>
        </w:rPr>
        <w:t>Eur</w:t>
      </w:r>
      <w:proofErr w:type="spellEnd"/>
      <w:r w:rsidRPr="000F3A7A">
        <w:rPr>
          <w:sz w:val="24"/>
          <w:szCs w:val="24"/>
        </w:rPr>
        <w:t xml:space="preserve"> </w:t>
      </w:r>
      <w:proofErr w:type="spellStart"/>
      <w:r w:rsidRPr="000F3A7A">
        <w:rPr>
          <w:sz w:val="24"/>
          <w:szCs w:val="24"/>
        </w:rPr>
        <w:t>Respir</w:t>
      </w:r>
      <w:proofErr w:type="spellEnd"/>
      <w:r w:rsidRPr="000F3A7A">
        <w:rPr>
          <w:sz w:val="24"/>
          <w:szCs w:val="24"/>
        </w:rPr>
        <w:t xml:space="preserve"> J 2014;44:1600-7.</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Pak VM, </w:t>
      </w:r>
      <w:proofErr w:type="spellStart"/>
      <w:r w:rsidRPr="000F3A7A">
        <w:rPr>
          <w:sz w:val="24"/>
          <w:szCs w:val="24"/>
          <w:lang w:val="en-US"/>
        </w:rPr>
        <w:t>Strouss</w:t>
      </w:r>
      <w:proofErr w:type="spellEnd"/>
      <w:r w:rsidRPr="000F3A7A">
        <w:rPr>
          <w:sz w:val="24"/>
          <w:szCs w:val="24"/>
          <w:lang w:val="en-US"/>
        </w:rPr>
        <w:t xml:space="preserve"> L, </w:t>
      </w:r>
      <w:proofErr w:type="spellStart"/>
      <w:r w:rsidRPr="000F3A7A">
        <w:rPr>
          <w:sz w:val="24"/>
          <w:szCs w:val="24"/>
          <w:lang w:val="en-US"/>
        </w:rPr>
        <w:t>Yaggi</w:t>
      </w:r>
      <w:proofErr w:type="spellEnd"/>
      <w:r w:rsidRPr="000F3A7A">
        <w:rPr>
          <w:sz w:val="24"/>
          <w:szCs w:val="24"/>
          <w:lang w:val="en-US"/>
        </w:rPr>
        <w:t xml:space="preserve"> HK, Redeker NS, </w:t>
      </w:r>
      <w:proofErr w:type="spellStart"/>
      <w:r w:rsidRPr="000F3A7A">
        <w:rPr>
          <w:sz w:val="24"/>
          <w:szCs w:val="24"/>
          <w:lang w:val="en-US"/>
        </w:rPr>
        <w:t>Mohsenin</w:t>
      </w:r>
      <w:proofErr w:type="spellEnd"/>
      <w:r w:rsidRPr="000F3A7A">
        <w:rPr>
          <w:sz w:val="24"/>
          <w:szCs w:val="24"/>
          <w:lang w:val="en-US"/>
        </w:rPr>
        <w:t xml:space="preserve"> V, Riegel B. Mechanisms of reduced sleepiness symptoms in heart failure and obstructive sleep apnea. </w:t>
      </w:r>
      <w:r w:rsidRPr="000F3A7A">
        <w:rPr>
          <w:sz w:val="24"/>
          <w:szCs w:val="24"/>
        </w:rPr>
        <w:t xml:space="preserve">J </w:t>
      </w:r>
      <w:proofErr w:type="spellStart"/>
      <w:r w:rsidRPr="000F3A7A">
        <w:rPr>
          <w:sz w:val="24"/>
          <w:szCs w:val="24"/>
        </w:rPr>
        <w:t>Sleep</w:t>
      </w:r>
      <w:proofErr w:type="spellEnd"/>
      <w:r w:rsidRPr="000F3A7A">
        <w:rPr>
          <w:sz w:val="24"/>
          <w:szCs w:val="24"/>
        </w:rPr>
        <w:t xml:space="preserve"> Res 2018 </w:t>
      </w:r>
      <w:proofErr w:type="spellStart"/>
      <w:r w:rsidRPr="000F3A7A">
        <w:rPr>
          <w:sz w:val="24"/>
          <w:szCs w:val="24"/>
        </w:rPr>
        <w:t>Nov</w:t>
      </w:r>
      <w:proofErr w:type="spellEnd"/>
      <w:r w:rsidRPr="000F3A7A">
        <w:rPr>
          <w:sz w:val="24"/>
          <w:szCs w:val="24"/>
        </w:rPr>
        <w:t xml:space="preserve"> 13:e12778.</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Bonsignore MR, Pepin JL, </w:t>
      </w:r>
      <w:proofErr w:type="spellStart"/>
      <w:r w:rsidRPr="000F3A7A">
        <w:rPr>
          <w:sz w:val="24"/>
          <w:szCs w:val="24"/>
          <w:lang w:val="en-US"/>
        </w:rPr>
        <w:t>Anttalainen</w:t>
      </w:r>
      <w:proofErr w:type="spellEnd"/>
      <w:r w:rsidRPr="000F3A7A">
        <w:rPr>
          <w:sz w:val="24"/>
          <w:szCs w:val="24"/>
          <w:lang w:val="en-US"/>
        </w:rPr>
        <w:t xml:space="preserve"> U et al.; ESADA Study Group. Clinical presentation of patients with suspected obstructive sleep apnea and self-reported physician-diagnosed asthma in the ESADA cohort. </w:t>
      </w:r>
      <w:r w:rsidRPr="000F3A7A">
        <w:rPr>
          <w:sz w:val="24"/>
          <w:szCs w:val="24"/>
        </w:rPr>
        <w:t xml:space="preserve">J </w:t>
      </w:r>
      <w:proofErr w:type="spellStart"/>
      <w:r w:rsidRPr="000F3A7A">
        <w:rPr>
          <w:sz w:val="24"/>
          <w:szCs w:val="24"/>
        </w:rPr>
        <w:t>Sleep</w:t>
      </w:r>
      <w:proofErr w:type="spellEnd"/>
      <w:r w:rsidRPr="000F3A7A">
        <w:rPr>
          <w:sz w:val="24"/>
          <w:szCs w:val="24"/>
        </w:rPr>
        <w:t xml:space="preserve"> Res 2018;27(6):e12729.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Bixler EO, </w:t>
      </w:r>
      <w:proofErr w:type="spellStart"/>
      <w:r w:rsidRPr="000F3A7A">
        <w:rPr>
          <w:sz w:val="24"/>
          <w:szCs w:val="24"/>
          <w:lang w:val="en-US"/>
        </w:rPr>
        <w:t>Vgontzas</w:t>
      </w:r>
      <w:proofErr w:type="spellEnd"/>
      <w:r w:rsidRPr="000F3A7A">
        <w:rPr>
          <w:sz w:val="24"/>
          <w:szCs w:val="24"/>
          <w:lang w:val="en-US"/>
        </w:rPr>
        <w:t xml:space="preserve"> AN, Lin HM, Calhoun SL, Vela-Bueno A, Kales A. Excessive  daytime sleepiness in a general population sample: the role of sleep apnea, age,  obesity, diabetes, and depression.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Endocrinol</w:t>
      </w:r>
      <w:proofErr w:type="spellEnd"/>
      <w:r w:rsidRPr="000F3A7A">
        <w:rPr>
          <w:sz w:val="24"/>
          <w:szCs w:val="24"/>
        </w:rPr>
        <w:t xml:space="preserve"> </w:t>
      </w:r>
      <w:proofErr w:type="spellStart"/>
      <w:r w:rsidRPr="000F3A7A">
        <w:rPr>
          <w:sz w:val="24"/>
          <w:szCs w:val="24"/>
        </w:rPr>
        <w:t>Metab</w:t>
      </w:r>
      <w:proofErr w:type="spellEnd"/>
      <w:r w:rsidRPr="000F3A7A">
        <w:rPr>
          <w:sz w:val="24"/>
          <w:szCs w:val="24"/>
        </w:rPr>
        <w:t xml:space="preserve"> 2005;90:4510-4515.</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 </w:t>
      </w:r>
      <w:proofErr w:type="spellStart"/>
      <w:r w:rsidRPr="000F3A7A">
        <w:rPr>
          <w:sz w:val="24"/>
          <w:szCs w:val="24"/>
          <w:lang w:val="en-US"/>
        </w:rPr>
        <w:t>Kapur</w:t>
      </w:r>
      <w:proofErr w:type="spellEnd"/>
      <w:r w:rsidRPr="000F3A7A">
        <w:rPr>
          <w:sz w:val="24"/>
          <w:szCs w:val="24"/>
          <w:lang w:val="en-US"/>
        </w:rPr>
        <w:t xml:space="preserve"> VK, Baldwin CM, Resnick HE, Gottlieb DJ, Nieto FJ. Sleepiness in patients with moderate to severe sleep-disordered breathing. </w:t>
      </w:r>
      <w:proofErr w:type="spellStart"/>
      <w:r w:rsidRPr="000F3A7A">
        <w:rPr>
          <w:sz w:val="24"/>
          <w:szCs w:val="24"/>
        </w:rPr>
        <w:t>Sleep</w:t>
      </w:r>
      <w:proofErr w:type="spellEnd"/>
      <w:r w:rsidRPr="000F3A7A">
        <w:rPr>
          <w:sz w:val="24"/>
          <w:szCs w:val="24"/>
        </w:rPr>
        <w:t xml:space="preserve"> 2005; 28:472-477.</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Adams RJ, Appleton SL, </w:t>
      </w:r>
      <w:proofErr w:type="spellStart"/>
      <w:r w:rsidRPr="000F3A7A">
        <w:rPr>
          <w:sz w:val="24"/>
          <w:szCs w:val="24"/>
          <w:lang w:val="en-US"/>
        </w:rPr>
        <w:t>Vakulin</w:t>
      </w:r>
      <w:proofErr w:type="spellEnd"/>
      <w:r w:rsidRPr="000F3A7A">
        <w:rPr>
          <w:sz w:val="24"/>
          <w:szCs w:val="24"/>
          <w:lang w:val="en-US"/>
        </w:rPr>
        <w:t xml:space="preserve"> A,  et al. Association of daytime sleepiness with obstructive sleep </w:t>
      </w:r>
      <w:proofErr w:type="spellStart"/>
      <w:r w:rsidRPr="000F3A7A">
        <w:rPr>
          <w:sz w:val="24"/>
          <w:szCs w:val="24"/>
          <w:lang w:val="en-US"/>
        </w:rPr>
        <w:t>apnoea</w:t>
      </w:r>
      <w:proofErr w:type="spellEnd"/>
      <w:r w:rsidRPr="000F3A7A">
        <w:rPr>
          <w:sz w:val="24"/>
          <w:szCs w:val="24"/>
          <w:lang w:val="en-US"/>
        </w:rPr>
        <w:t xml:space="preserve"> and comorbidities varies by sleepiness definition in a population cohort of men. </w:t>
      </w:r>
      <w:proofErr w:type="spellStart"/>
      <w:r w:rsidRPr="000F3A7A">
        <w:rPr>
          <w:sz w:val="24"/>
          <w:szCs w:val="24"/>
        </w:rPr>
        <w:t>Respirology</w:t>
      </w:r>
      <w:proofErr w:type="spellEnd"/>
      <w:r w:rsidRPr="000F3A7A">
        <w:rPr>
          <w:sz w:val="24"/>
          <w:szCs w:val="24"/>
        </w:rPr>
        <w:t xml:space="preserve"> 2016; 21: 1314-1321.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Mendelson WB. The relationship of sleepiness and blood pressure to respiratory variables in obstructive sleep apnea. </w:t>
      </w:r>
      <w:proofErr w:type="spellStart"/>
      <w:r w:rsidRPr="000F3A7A">
        <w:rPr>
          <w:sz w:val="24"/>
          <w:szCs w:val="24"/>
        </w:rPr>
        <w:t>Chest</w:t>
      </w:r>
      <w:proofErr w:type="spellEnd"/>
      <w:r w:rsidRPr="000F3A7A">
        <w:rPr>
          <w:sz w:val="24"/>
          <w:szCs w:val="24"/>
        </w:rPr>
        <w:t xml:space="preserve"> 1995; 108: 966-972.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rPr>
        <w:t xml:space="preserve">Zamagni M, Sforza E, </w:t>
      </w:r>
      <w:proofErr w:type="spellStart"/>
      <w:r w:rsidRPr="000F3A7A">
        <w:rPr>
          <w:sz w:val="24"/>
          <w:szCs w:val="24"/>
        </w:rPr>
        <w:t>Boudewijns</w:t>
      </w:r>
      <w:proofErr w:type="spellEnd"/>
      <w:r w:rsidRPr="000F3A7A">
        <w:rPr>
          <w:sz w:val="24"/>
          <w:szCs w:val="24"/>
        </w:rPr>
        <w:t xml:space="preserve"> A, </w:t>
      </w:r>
      <w:proofErr w:type="spellStart"/>
      <w:r w:rsidRPr="000F3A7A">
        <w:rPr>
          <w:sz w:val="24"/>
          <w:szCs w:val="24"/>
        </w:rPr>
        <w:t>Petiau</w:t>
      </w:r>
      <w:proofErr w:type="spellEnd"/>
      <w:r w:rsidRPr="000F3A7A">
        <w:rPr>
          <w:sz w:val="24"/>
          <w:szCs w:val="24"/>
        </w:rPr>
        <w:t xml:space="preserve"> C, </w:t>
      </w:r>
      <w:proofErr w:type="spellStart"/>
      <w:r w:rsidRPr="000F3A7A">
        <w:rPr>
          <w:sz w:val="24"/>
          <w:szCs w:val="24"/>
        </w:rPr>
        <w:t>Krieger</w:t>
      </w:r>
      <w:proofErr w:type="spellEnd"/>
      <w:r w:rsidRPr="000F3A7A">
        <w:rPr>
          <w:sz w:val="24"/>
          <w:szCs w:val="24"/>
        </w:rPr>
        <w:t xml:space="preserve"> J. </w:t>
      </w:r>
      <w:proofErr w:type="spellStart"/>
      <w:r w:rsidRPr="000F3A7A">
        <w:rPr>
          <w:sz w:val="24"/>
          <w:szCs w:val="24"/>
        </w:rPr>
        <w:t>Respiratory</w:t>
      </w:r>
      <w:proofErr w:type="spellEnd"/>
      <w:r w:rsidRPr="000F3A7A">
        <w:rPr>
          <w:sz w:val="24"/>
          <w:szCs w:val="24"/>
        </w:rPr>
        <w:t xml:space="preserve"> </w:t>
      </w:r>
      <w:proofErr w:type="spellStart"/>
      <w:r w:rsidRPr="000F3A7A">
        <w:rPr>
          <w:sz w:val="24"/>
          <w:szCs w:val="24"/>
        </w:rPr>
        <w:t>effort</w:t>
      </w:r>
      <w:proofErr w:type="spellEnd"/>
      <w:r w:rsidRPr="000F3A7A">
        <w:rPr>
          <w:sz w:val="24"/>
          <w:szCs w:val="24"/>
        </w:rPr>
        <w:t xml:space="preserve">. </w:t>
      </w:r>
      <w:r w:rsidRPr="000F3A7A">
        <w:rPr>
          <w:sz w:val="24"/>
          <w:szCs w:val="24"/>
          <w:lang w:val="en-US"/>
        </w:rPr>
        <w:t xml:space="preserve">A factor contributing to sleep propensity in patients with obstructive sleep apnea. </w:t>
      </w:r>
      <w:proofErr w:type="spellStart"/>
      <w:r w:rsidRPr="000F3A7A">
        <w:rPr>
          <w:sz w:val="24"/>
          <w:szCs w:val="24"/>
        </w:rPr>
        <w:t>Chest</w:t>
      </w:r>
      <w:proofErr w:type="spellEnd"/>
      <w:r w:rsidRPr="000F3A7A">
        <w:rPr>
          <w:sz w:val="24"/>
          <w:szCs w:val="24"/>
        </w:rPr>
        <w:t xml:space="preserve"> 1996;109:651-658.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Bennett LS, Langford BA, Stradling JR, Davies RJ. Sleep fragmentation indices as predictors of daytime sleepiness and </w:t>
      </w:r>
      <w:proofErr w:type="spellStart"/>
      <w:r w:rsidRPr="000F3A7A">
        <w:rPr>
          <w:sz w:val="24"/>
          <w:szCs w:val="24"/>
          <w:lang w:val="en-US"/>
        </w:rPr>
        <w:t>nCPAP</w:t>
      </w:r>
      <w:proofErr w:type="spellEnd"/>
      <w:r w:rsidRPr="000F3A7A">
        <w:rPr>
          <w:sz w:val="24"/>
          <w:szCs w:val="24"/>
          <w:lang w:val="en-US"/>
        </w:rPr>
        <w:t xml:space="preserve"> response in obstructive sleep apnea. </w:t>
      </w:r>
      <w:proofErr w:type="spellStart"/>
      <w:r w:rsidRPr="000F3A7A">
        <w:rPr>
          <w:sz w:val="24"/>
          <w:szCs w:val="24"/>
        </w:rPr>
        <w:t>Am</w:t>
      </w:r>
      <w:proofErr w:type="spellEnd"/>
      <w:r w:rsidRPr="000F3A7A">
        <w:rPr>
          <w:sz w:val="24"/>
          <w:szCs w:val="24"/>
        </w:rPr>
        <w:t xml:space="preserve"> J </w:t>
      </w:r>
      <w:proofErr w:type="spellStart"/>
      <w:r w:rsidRPr="000F3A7A">
        <w:rPr>
          <w:sz w:val="24"/>
          <w:szCs w:val="24"/>
        </w:rPr>
        <w:t>Respir</w:t>
      </w:r>
      <w:proofErr w:type="spellEnd"/>
      <w:r w:rsidRPr="000F3A7A">
        <w:rPr>
          <w:sz w:val="24"/>
          <w:szCs w:val="24"/>
        </w:rPr>
        <w:t xml:space="preserve"> </w:t>
      </w:r>
      <w:proofErr w:type="spellStart"/>
      <w:r w:rsidRPr="000F3A7A">
        <w:rPr>
          <w:sz w:val="24"/>
          <w:szCs w:val="24"/>
        </w:rPr>
        <w:t>Crit</w:t>
      </w:r>
      <w:proofErr w:type="spellEnd"/>
      <w:r w:rsidRPr="000F3A7A">
        <w:rPr>
          <w:sz w:val="24"/>
          <w:szCs w:val="24"/>
        </w:rPr>
        <w:t xml:space="preserve"> Care </w:t>
      </w:r>
      <w:proofErr w:type="spellStart"/>
      <w:r w:rsidRPr="000F3A7A">
        <w:rPr>
          <w:sz w:val="24"/>
          <w:szCs w:val="24"/>
        </w:rPr>
        <w:t>Med</w:t>
      </w:r>
      <w:proofErr w:type="spellEnd"/>
      <w:r w:rsidRPr="000F3A7A">
        <w:rPr>
          <w:sz w:val="24"/>
          <w:szCs w:val="24"/>
        </w:rPr>
        <w:t xml:space="preserve"> 1998;158:778-786.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Leng</w:t>
      </w:r>
      <w:proofErr w:type="spellEnd"/>
      <w:r w:rsidRPr="000F3A7A">
        <w:rPr>
          <w:sz w:val="24"/>
          <w:szCs w:val="24"/>
          <w:lang w:val="en-US"/>
        </w:rPr>
        <w:t xml:space="preserve"> PH, Low SY, Hsu A, Chong SF. The clinical predictors of sleepiness correlated with the Multiple Sleep Latency Test in an Asian Singapore population: predictors of sleepiness. </w:t>
      </w:r>
      <w:proofErr w:type="spellStart"/>
      <w:r w:rsidRPr="000F3A7A">
        <w:rPr>
          <w:sz w:val="24"/>
          <w:szCs w:val="24"/>
        </w:rPr>
        <w:t>Sleep</w:t>
      </w:r>
      <w:proofErr w:type="spellEnd"/>
      <w:r w:rsidRPr="000F3A7A">
        <w:rPr>
          <w:sz w:val="24"/>
          <w:szCs w:val="24"/>
        </w:rPr>
        <w:t xml:space="preserve"> 2003;26:878-881.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Seneviratne</w:t>
      </w:r>
      <w:proofErr w:type="spellEnd"/>
      <w:r w:rsidRPr="000F3A7A">
        <w:rPr>
          <w:sz w:val="24"/>
          <w:szCs w:val="24"/>
          <w:lang w:val="en-US"/>
        </w:rPr>
        <w:t xml:space="preserve"> U, </w:t>
      </w:r>
      <w:proofErr w:type="spellStart"/>
      <w:r w:rsidRPr="000F3A7A">
        <w:rPr>
          <w:sz w:val="24"/>
          <w:szCs w:val="24"/>
          <w:lang w:val="en-US"/>
        </w:rPr>
        <w:t>Puvenendran</w:t>
      </w:r>
      <w:proofErr w:type="spellEnd"/>
      <w:r w:rsidRPr="000F3A7A">
        <w:rPr>
          <w:sz w:val="24"/>
          <w:szCs w:val="24"/>
          <w:lang w:val="en-US"/>
        </w:rPr>
        <w:t xml:space="preserve"> K.  Excessive daytime sleepiness in obstructive sleep apnea: prevalence, severity, and predictors.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2004;5:339-343.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lastRenderedPageBreak/>
        <w:t>Goncalves</w:t>
      </w:r>
      <w:proofErr w:type="spellEnd"/>
      <w:r w:rsidRPr="000F3A7A">
        <w:rPr>
          <w:sz w:val="24"/>
          <w:szCs w:val="24"/>
          <w:lang w:val="en-US"/>
        </w:rPr>
        <w:t xml:space="preserve"> MA, Paiva T, Ramos E, </w:t>
      </w:r>
      <w:proofErr w:type="spellStart"/>
      <w:r w:rsidRPr="000F3A7A">
        <w:rPr>
          <w:sz w:val="24"/>
          <w:szCs w:val="24"/>
          <w:lang w:val="en-US"/>
        </w:rPr>
        <w:t>Guilleminault</w:t>
      </w:r>
      <w:proofErr w:type="spellEnd"/>
      <w:r w:rsidRPr="000F3A7A">
        <w:rPr>
          <w:sz w:val="24"/>
          <w:szCs w:val="24"/>
          <w:lang w:val="en-US"/>
        </w:rPr>
        <w:t xml:space="preserve"> C. Obstructive sleep apnea syndrome, sleepiness, and quality of life. </w:t>
      </w:r>
      <w:proofErr w:type="spellStart"/>
      <w:r w:rsidRPr="000F3A7A">
        <w:rPr>
          <w:sz w:val="24"/>
          <w:szCs w:val="24"/>
        </w:rPr>
        <w:t>Chest</w:t>
      </w:r>
      <w:proofErr w:type="spellEnd"/>
      <w:r w:rsidRPr="000F3A7A">
        <w:rPr>
          <w:sz w:val="24"/>
          <w:szCs w:val="24"/>
        </w:rPr>
        <w:t xml:space="preserve"> 2004;125:2091-2096.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lang w:val="en-US"/>
        </w:rPr>
      </w:pPr>
      <w:r w:rsidRPr="000F3A7A">
        <w:rPr>
          <w:sz w:val="24"/>
          <w:szCs w:val="24"/>
        </w:rPr>
        <w:t xml:space="preserve">Mediano O, </w:t>
      </w:r>
      <w:proofErr w:type="spellStart"/>
      <w:r w:rsidRPr="000F3A7A">
        <w:rPr>
          <w:sz w:val="24"/>
          <w:szCs w:val="24"/>
        </w:rPr>
        <w:t>Barcelo</w:t>
      </w:r>
      <w:proofErr w:type="spellEnd"/>
      <w:r w:rsidRPr="000F3A7A">
        <w:rPr>
          <w:sz w:val="24"/>
          <w:szCs w:val="24"/>
        </w:rPr>
        <w:t xml:space="preserve">’ A, de la </w:t>
      </w:r>
      <w:proofErr w:type="spellStart"/>
      <w:r w:rsidRPr="000F3A7A">
        <w:rPr>
          <w:sz w:val="24"/>
          <w:szCs w:val="24"/>
        </w:rPr>
        <w:t>Peña</w:t>
      </w:r>
      <w:proofErr w:type="spellEnd"/>
      <w:r w:rsidRPr="000F3A7A">
        <w:rPr>
          <w:sz w:val="24"/>
          <w:szCs w:val="24"/>
        </w:rPr>
        <w:t xml:space="preserve"> M, </w:t>
      </w:r>
      <w:proofErr w:type="spellStart"/>
      <w:r w:rsidRPr="000F3A7A">
        <w:rPr>
          <w:sz w:val="24"/>
          <w:szCs w:val="24"/>
        </w:rPr>
        <w:t>Gozal</w:t>
      </w:r>
      <w:proofErr w:type="spellEnd"/>
      <w:r w:rsidRPr="000F3A7A">
        <w:rPr>
          <w:sz w:val="24"/>
          <w:szCs w:val="24"/>
        </w:rPr>
        <w:t xml:space="preserve"> D, </w:t>
      </w:r>
      <w:proofErr w:type="spellStart"/>
      <w:r w:rsidRPr="000F3A7A">
        <w:rPr>
          <w:sz w:val="24"/>
          <w:szCs w:val="24"/>
        </w:rPr>
        <w:t>Agusti</w:t>
      </w:r>
      <w:proofErr w:type="spellEnd"/>
      <w:r w:rsidRPr="000F3A7A">
        <w:rPr>
          <w:sz w:val="24"/>
          <w:szCs w:val="24"/>
        </w:rPr>
        <w:t xml:space="preserve">’ A, </w:t>
      </w:r>
      <w:proofErr w:type="spellStart"/>
      <w:r w:rsidRPr="000F3A7A">
        <w:rPr>
          <w:sz w:val="24"/>
          <w:szCs w:val="24"/>
        </w:rPr>
        <w:t>Barbé</w:t>
      </w:r>
      <w:proofErr w:type="spellEnd"/>
      <w:r w:rsidRPr="000F3A7A">
        <w:rPr>
          <w:sz w:val="24"/>
          <w:szCs w:val="24"/>
        </w:rPr>
        <w:t xml:space="preserve"> F.  </w:t>
      </w:r>
      <w:r w:rsidRPr="000F3A7A">
        <w:rPr>
          <w:sz w:val="24"/>
          <w:szCs w:val="24"/>
          <w:lang w:val="en-US"/>
        </w:rPr>
        <w:t xml:space="preserve">Daytime sleepiness and polysomnographic variables in sleep </w:t>
      </w:r>
      <w:proofErr w:type="spellStart"/>
      <w:r w:rsidRPr="000F3A7A">
        <w:rPr>
          <w:sz w:val="24"/>
          <w:szCs w:val="24"/>
          <w:lang w:val="en-US"/>
        </w:rPr>
        <w:t>apnoea</w:t>
      </w:r>
      <w:proofErr w:type="spellEnd"/>
      <w:r w:rsidRPr="000F3A7A">
        <w:rPr>
          <w:sz w:val="24"/>
          <w:szCs w:val="24"/>
          <w:lang w:val="en-US"/>
        </w:rPr>
        <w:t xml:space="preserve"> patients. </w:t>
      </w:r>
      <w:proofErr w:type="spellStart"/>
      <w:r w:rsidRPr="000F3A7A">
        <w:rPr>
          <w:sz w:val="24"/>
          <w:szCs w:val="24"/>
          <w:lang w:val="en-US"/>
        </w:rPr>
        <w:t>Eur</w:t>
      </w:r>
      <w:proofErr w:type="spellEnd"/>
      <w:r w:rsidRPr="000F3A7A">
        <w:rPr>
          <w:sz w:val="24"/>
          <w:szCs w:val="24"/>
          <w:lang w:val="en-US"/>
        </w:rPr>
        <w:t xml:space="preserve"> Respir J 2007;30:110-113.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rPr>
        <w:t xml:space="preserve">Roure N, Gomez S, Mediano O, et al. </w:t>
      </w:r>
      <w:r w:rsidRPr="000F3A7A">
        <w:rPr>
          <w:sz w:val="24"/>
          <w:szCs w:val="24"/>
          <w:lang w:val="en-US"/>
        </w:rPr>
        <w:t xml:space="preserve">Daytime sleepiness and polysomnography in obstructive sleep apnea patients.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2008;9:727-731.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Koutsourelakis</w:t>
      </w:r>
      <w:proofErr w:type="spellEnd"/>
      <w:r w:rsidRPr="000F3A7A">
        <w:rPr>
          <w:sz w:val="24"/>
          <w:szCs w:val="24"/>
          <w:lang w:val="en-US"/>
        </w:rPr>
        <w:t xml:space="preserve"> I, </w:t>
      </w:r>
      <w:proofErr w:type="spellStart"/>
      <w:r w:rsidRPr="000F3A7A">
        <w:rPr>
          <w:sz w:val="24"/>
          <w:szCs w:val="24"/>
          <w:lang w:val="en-US"/>
        </w:rPr>
        <w:t>Perraki</w:t>
      </w:r>
      <w:proofErr w:type="spellEnd"/>
      <w:r w:rsidRPr="000F3A7A">
        <w:rPr>
          <w:sz w:val="24"/>
          <w:szCs w:val="24"/>
          <w:lang w:val="en-US"/>
        </w:rPr>
        <w:t xml:space="preserve"> E, </w:t>
      </w:r>
      <w:proofErr w:type="spellStart"/>
      <w:r w:rsidRPr="000F3A7A">
        <w:rPr>
          <w:sz w:val="24"/>
          <w:szCs w:val="24"/>
          <w:lang w:val="en-US"/>
        </w:rPr>
        <w:t>Bonakis</w:t>
      </w:r>
      <w:proofErr w:type="spellEnd"/>
      <w:r w:rsidRPr="000F3A7A">
        <w:rPr>
          <w:sz w:val="24"/>
          <w:szCs w:val="24"/>
          <w:lang w:val="en-US"/>
        </w:rPr>
        <w:t xml:space="preserve"> A, </w:t>
      </w:r>
      <w:proofErr w:type="spellStart"/>
      <w:r w:rsidRPr="000F3A7A">
        <w:rPr>
          <w:sz w:val="24"/>
          <w:szCs w:val="24"/>
          <w:lang w:val="en-US"/>
        </w:rPr>
        <w:t>Vagiakis</w:t>
      </w:r>
      <w:proofErr w:type="spellEnd"/>
      <w:r w:rsidRPr="000F3A7A">
        <w:rPr>
          <w:sz w:val="24"/>
          <w:szCs w:val="24"/>
          <w:lang w:val="en-US"/>
        </w:rPr>
        <w:t xml:space="preserve"> E, Roussos C, </w:t>
      </w:r>
      <w:proofErr w:type="spellStart"/>
      <w:r w:rsidRPr="000F3A7A">
        <w:rPr>
          <w:sz w:val="24"/>
          <w:szCs w:val="24"/>
          <w:lang w:val="en-US"/>
        </w:rPr>
        <w:t>Zakynthinos</w:t>
      </w:r>
      <w:proofErr w:type="spellEnd"/>
      <w:r w:rsidRPr="000F3A7A">
        <w:rPr>
          <w:sz w:val="24"/>
          <w:szCs w:val="24"/>
          <w:lang w:val="en-US"/>
        </w:rPr>
        <w:t xml:space="preserve"> S. Determinants of subjective sleepiness in suspected obstructive sleep </w:t>
      </w:r>
      <w:proofErr w:type="spellStart"/>
      <w:r w:rsidRPr="000F3A7A">
        <w:rPr>
          <w:sz w:val="24"/>
          <w:szCs w:val="24"/>
          <w:lang w:val="en-US"/>
        </w:rPr>
        <w:t>apnoea</w:t>
      </w:r>
      <w:proofErr w:type="spellEnd"/>
      <w:r w:rsidRPr="000F3A7A">
        <w:rPr>
          <w:sz w:val="24"/>
          <w:szCs w:val="24"/>
          <w:lang w:val="en-US"/>
        </w:rPr>
        <w:t xml:space="preserve">. </w:t>
      </w:r>
      <w:r w:rsidRPr="000F3A7A">
        <w:rPr>
          <w:sz w:val="24"/>
          <w:szCs w:val="24"/>
        </w:rPr>
        <w:t xml:space="preserve">J </w:t>
      </w:r>
      <w:proofErr w:type="spellStart"/>
      <w:r w:rsidRPr="000F3A7A">
        <w:rPr>
          <w:sz w:val="24"/>
          <w:szCs w:val="24"/>
        </w:rPr>
        <w:t>Sleep</w:t>
      </w:r>
      <w:proofErr w:type="spellEnd"/>
      <w:r w:rsidRPr="000F3A7A">
        <w:rPr>
          <w:sz w:val="24"/>
          <w:szCs w:val="24"/>
        </w:rPr>
        <w:t xml:space="preserve"> Res 2008;17:437-443.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Bausmer</w:t>
      </w:r>
      <w:proofErr w:type="spellEnd"/>
      <w:r w:rsidRPr="000F3A7A">
        <w:rPr>
          <w:sz w:val="24"/>
          <w:szCs w:val="24"/>
          <w:lang w:val="en-US"/>
        </w:rPr>
        <w:t xml:space="preserve"> U, </w:t>
      </w:r>
      <w:proofErr w:type="spellStart"/>
      <w:r w:rsidRPr="000F3A7A">
        <w:rPr>
          <w:sz w:val="24"/>
          <w:szCs w:val="24"/>
          <w:lang w:val="en-US"/>
        </w:rPr>
        <w:t>Gouveris</w:t>
      </w:r>
      <w:proofErr w:type="spellEnd"/>
      <w:r w:rsidRPr="000F3A7A">
        <w:rPr>
          <w:sz w:val="24"/>
          <w:szCs w:val="24"/>
          <w:lang w:val="en-US"/>
        </w:rPr>
        <w:t xml:space="preserve"> H, </w:t>
      </w:r>
      <w:proofErr w:type="spellStart"/>
      <w:r w:rsidRPr="000F3A7A">
        <w:rPr>
          <w:sz w:val="24"/>
          <w:szCs w:val="24"/>
          <w:lang w:val="en-US"/>
        </w:rPr>
        <w:t>Selivanova</w:t>
      </w:r>
      <w:proofErr w:type="spellEnd"/>
      <w:r w:rsidRPr="000F3A7A">
        <w:rPr>
          <w:sz w:val="24"/>
          <w:szCs w:val="24"/>
          <w:lang w:val="en-US"/>
        </w:rPr>
        <w:t xml:space="preserve"> O, </w:t>
      </w:r>
      <w:proofErr w:type="spellStart"/>
      <w:r w:rsidRPr="000F3A7A">
        <w:rPr>
          <w:sz w:val="24"/>
          <w:szCs w:val="24"/>
          <w:lang w:val="en-US"/>
        </w:rPr>
        <w:t>Goepel</w:t>
      </w:r>
      <w:proofErr w:type="spellEnd"/>
      <w:r w:rsidRPr="000F3A7A">
        <w:rPr>
          <w:sz w:val="24"/>
          <w:szCs w:val="24"/>
          <w:lang w:val="en-US"/>
        </w:rPr>
        <w:t xml:space="preserve"> B, Mann W. Correlation of the Epworth Sleepiness Scale with respiratory sleep parameters in patients with sleep-related breathing disorders and upper airway pathology. </w:t>
      </w:r>
      <w:proofErr w:type="spellStart"/>
      <w:r w:rsidRPr="000F3A7A">
        <w:rPr>
          <w:sz w:val="24"/>
          <w:szCs w:val="24"/>
        </w:rPr>
        <w:t>Eur</w:t>
      </w:r>
      <w:proofErr w:type="spellEnd"/>
      <w:r w:rsidRPr="000F3A7A">
        <w:rPr>
          <w:sz w:val="24"/>
          <w:szCs w:val="24"/>
        </w:rPr>
        <w:t xml:space="preserve"> </w:t>
      </w:r>
      <w:proofErr w:type="spellStart"/>
      <w:r w:rsidRPr="000F3A7A">
        <w:rPr>
          <w:sz w:val="24"/>
          <w:szCs w:val="24"/>
        </w:rPr>
        <w:t>Arch</w:t>
      </w:r>
      <w:proofErr w:type="spellEnd"/>
      <w:r w:rsidRPr="000F3A7A">
        <w:rPr>
          <w:sz w:val="24"/>
          <w:szCs w:val="24"/>
        </w:rPr>
        <w:t xml:space="preserve"> </w:t>
      </w:r>
      <w:proofErr w:type="spellStart"/>
      <w:r w:rsidRPr="000F3A7A">
        <w:rPr>
          <w:sz w:val="24"/>
          <w:szCs w:val="24"/>
        </w:rPr>
        <w:t>Otorhinolaryngol</w:t>
      </w:r>
      <w:proofErr w:type="spellEnd"/>
      <w:r w:rsidRPr="000F3A7A">
        <w:rPr>
          <w:sz w:val="24"/>
          <w:szCs w:val="24"/>
        </w:rPr>
        <w:t xml:space="preserve"> 2010;267:1645-1648</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Oksenberg</w:t>
      </w:r>
      <w:proofErr w:type="spellEnd"/>
      <w:r w:rsidRPr="000F3A7A">
        <w:rPr>
          <w:sz w:val="24"/>
          <w:szCs w:val="24"/>
          <w:lang w:val="en-US"/>
        </w:rPr>
        <w:t xml:space="preserve"> A, </w:t>
      </w:r>
      <w:proofErr w:type="spellStart"/>
      <w:r w:rsidRPr="000F3A7A">
        <w:rPr>
          <w:sz w:val="24"/>
          <w:szCs w:val="24"/>
          <w:lang w:val="en-US"/>
        </w:rPr>
        <w:t>Arons</w:t>
      </w:r>
      <w:proofErr w:type="spellEnd"/>
      <w:r w:rsidRPr="000F3A7A">
        <w:rPr>
          <w:sz w:val="24"/>
          <w:szCs w:val="24"/>
          <w:lang w:val="en-US"/>
        </w:rPr>
        <w:t xml:space="preserve"> E, Nasser K, </w:t>
      </w:r>
      <w:proofErr w:type="spellStart"/>
      <w:r w:rsidRPr="000F3A7A">
        <w:rPr>
          <w:sz w:val="24"/>
          <w:szCs w:val="24"/>
          <w:lang w:val="en-US"/>
        </w:rPr>
        <w:t>Shneor</w:t>
      </w:r>
      <w:proofErr w:type="spellEnd"/>
      <w:r w:rsidRPr="000F3A7A">
        <w:rPr>
          <w:sz w:val="24"/>
          <w:szCs w:val="24"/>
          <w:lang w:val="en-US"/>
        </w:rPr>
        <w:t xml:space="preserve"> O, Radwan H, Silverberg DS.  Severe obstructive sleep apnea: sleepy versus </w:t>
      </w:r>
      <w:proofErr w:type="spellStart"/>
      <w:r w:rsidRPr="000F3A7A">
        <w:rPr>
          <w:sz w:val="24"/>
          <w:szCs w:val="24"/>
          <w:lang w:val="en-US"/>
        </w:rPr>
        <w:t>nonsleepy</w:t>
      </w:r>
      <w:proofErr w:type="spellEnd"/>
      <w:r w:rsidRPr="000F3A7A">
        <w:rPr>
          <w:sz w:val="24"/>
          <w:szCs w:val="24"/>
          <w:lang w:val="en-US"/>
        </w:rPr>
        <w:t xml:space="preserve"> patients. </w:t>
      </w:r>
      <w:proofErr w:type="spellStart"/>
      <w:r w:rsidRPr="000F3A7A">
        <w:rPr>
          <w:sz w:val="24"/>
          <w:szCs w:val="24"/>
        </w:rPr>
        <w:t>Laryngoscope</w:t>
      </w:r>
      <w:proofErr w:type="spellEnd"/>
      <w:r w:rsidRPr="000F3A7A">
        <w:rPr>
          <w:sz w:val="24"/>
          <w:szCs w:val="24"/>
        </w:rPr>
        <w:t xml:space="preserve"> 2010; 120:643-648.</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Ishman</w:t>
      </w:r>
      <w:proofErr w:type="spellEnd"/>
      <w:r w:rsidRPr="000F3A7A">
        <w:rPr>
          <w:sz w:val="24"/>
          <w:szCs w:val="24"/>
          <w:lang w:val="en-US"/>
        </w:rPr>
        <w:t xml:space="preserve"> SL, </w:t>
      </w:r>
      <w:proofErr w:type="spellStart"/>
      <w:r w:rsidRPr="000F3A7A">
        <w:rPr>
          <w:sz w:val="24"/>
          <w:szCs w:val="24"/>
          <w:lang w:val="en-US"/>
        </w:rPr>
        <w:t>Cavey</w:t>
      </w:r>
      <w:proofErr w:type="spellEnd"/>
      <w:r w:rsidRPr="000F3A7A">
        <w:rPr>
          <w:sz w:val="24"/>
          <w:szCs w:val="24"/>
          <w:lang w:val="en-US"/>
        </w:rPr>
        <w:t xml:space="preserve"> RM, </w:t>
      </w:r>
      <w:proofErr w:type="spellStart"/>
      <w:r w:rsidRPr="000F3A7A">
        <w:rPr>
          <w:sz w:val="24"/>
          <w:szCs w:val="24"/>
          <w:lang w:val="en-US"/>
        </w:rPr>
        <w:t>Mettel</w:t>
      </w:r>
      <w:proofErr w:type="spellEnd"/>
      <w:r w:rsidRPr="000F3A7A">
        <w:rPr>
          <w:sz w:val="24"/>
          <w:szCs w:val="24"/>
          <w:lang w:val="en-US"/>
        </w:rPr>
        <w:t xml:space="preserve"> TL, </w:t>
      </w:r>
      <w:proofErr w:type="spellStart"/>
      <w:r w:rsidRPr="000F3A7A">
        <w:rPr>
          <w:sz w:val="24"/>
          <w:szCs w:val="24"/>
          <w:lang w:val="en-US"/>
        </w:rPr>
        <w:t>Gourin</w:t>
      </w:r>
      <w:proofErr w:type="spellEnd"/>
      <w:r w:rsidRPr="000F3A7A">
        <w:rPr>
          <w:sz w:val="24"/>
          <w:szCs w:val="24"/>
          <w:lang w:val="en-US"/>
        </w:rPr>
        <w:t xml:space="preserve"> CG. Depression, sleepiness, and disease severity in patients with obstructive sleep apnea. </w:t>
      </w:r>
      <w:proofErr w:type="spellStart"/>
      <w:r w:rsidRPr="000F3A7A">
        <w:rPr>
          <w:sz w:val="24"/>
          <w:szCs w:val="24"/>
        </w:rPr>
        <w:t>Laryngoscope</w:t>
      </w:r>
      <w:proofErr w:type="spellEnd"/>
      <w:r w:rsidRPr="000F3A7A">
        <w:rPr>
          <w:sz w:val="24"/>
          <w:szCs w:val="24"/>
        </w:rPr>
        <w:t xml:space="preserve"> 2010;120:2331-2335.</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Chen R, </w:t>
      </w:r>
      <w:proofErr w:type="spellStart"/>
      <w:r w:rsidRPr="000F3A7A">
        <w:rPr>
          <w:sz w:val="24"/>
          <w:szCs w:val="24"/>
          <w:lang w:val="en-US"/>
        </w:rPr>
        <w:t>Xiong</w:t>
      </w:r>
      <w:proofErr w:type="spellEnd"/>
      <w:r w:rsidRPr="000F3A7A">
        <w:rPr>
          <w:sz w:val="24"/>
          <w:szCs w:val="24"/>
          <w:lang w:val="en-US"/>
        </w:rPr>
        <w:t xml:space="preserve"> K, </w:t>
      </w:r>
      <w:proofErr w:type="spellStart"/>
      <w:r w:rsidRPr="000F3A7A">
        <w:rPr>
          <w:sz w:val="24"/>
          <w:szCs w:val="24"/>
          <w:lang w:val="en-US"/>
        </w:rPr>
        <w:t>Lian</w:t>
      </w:r>
      <w:proofErr w:type="spellEnd"/>
      <w:r w:rsidRPr="000F3A7A">
        <w:rPr>
          <w:sz w:val="24"/>
          <w:szCs w:val="24"/>
          <w:lang w:val="en-US"/>
        </w:rPr>
        <w:t xml:space="preserve"> Y, et al.  Daytime sleepiness and its determining factors in Chinese obstructive sleep apnea patients.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2011;15:129-135.</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Sun Y, Ning Y, Huang L, et al.  Polysomnographic characteristics of daytime sleepiness in obstructive sleep apnea syndrome.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2012;16:375-381.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Cai S, Chen R, Zhang Y, et al.  Correlation of Epworth Sleepiness Scale with multiple sleep latency test and its diagnostic accuracy in assessing excessive daytime sleepiness in patients with obstructive sleep apnea hypopnea syndrome.  </w:t>
      </w:r>
      <w:proofErr w:type="spellStart"/>
      <w:r w:rsidRPr="000F3A7A">
        <w:rPr>
          <w:sz w:val="24"/>
          <w:szCs w:val="24"/>
        </w:rPr>
        <w:t>Chin</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J 2013;126:3245-3250.</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Rey de Castro J, Rosales-Mayor E.  Clinical and polysomnographic differences between OSAH patients with/without excessive daytime sleepiness.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2013;17:1079-1086.</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Jacobsen JH, Shi L, </w:t>
      </w:r>
      <w:proofErr w:type="spellStart"/>
      <w:r w:rsidRPr="000F3A7A">
        <w:rPr>
          <w:sz w:val="24"/>
          <w:szCs w:val="24"/>
          <w:lang w:val="en-US"/>
        </w:rPr>
        <w:t>Mokhlesi</w:t>
      </w:r>
      <w:proofErr w:type="spellEnd"/>
      <w:r w:rsidRPr="000F3A7A">
        <w:rPr>
          <w:sz w:val="24"/>
          <w:szCs w:val="24"/>
          <w:lang w:val="en-US"/>
        </w:rPr>
        <w:t xml:space="preserve"> B.  Factors associated with excessive daytime sleepiness in patients with severe obstructive sleep apnea.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2013;17:629-635.</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Ryu HS, Lee SA, Lee GH, Chung YS, Kim WS. Subjective </w:t>
      </w:r>
      <w:proofErr w:type="spellStart"/>
      <w:r w:rsidRPr="000F3A7A">
        <w:rPr>
          <w:sz w:val="24"/>
          <w:szCs w:val="24"/>
          <w:lang w:val="en-US"/>
        </w:rPr>
        <w:t>apnoea</w:t>
      </w:r>
      <w:proofErr w:type="spellEnd"/>
      <w:r w:rsidRPr="000F3A7A">
        <w:rPr>
          <w:sz w:val="24"/>
          <w:szCs w:val="24"/>
          <w:lang w:val="en-US"/>
        </w:rPr>
        <w:t xml:space="preserve"> symptoms are associated with daytime sleepiness in patients with moderate and severe obstructive sleep </w:t>
      </w:r>
      <w:proofErr w:type="spellStart"/>
      <w:r w:rsidRPr="000F3A7A">
        <w:rPr>
          <w:sz w:val="24"/>
          <w:szCs w:val="24"/>
          <w:lang w:val="en-US"/>
        </w:rPr>
        <w:t>apnoea</w:t>
      </w:r>
      <w:proofErr w:type="spellEnd"/>
      <w:r w:rsidRPr="000F3A7A">
        <w:rPr>
          <w:sz w:val="24"/>
          <w:szCs w:val="24"/>
          <w:lang w:val="en-US"/>
        </w:rPr>
        <w:t xml:space="preserve">: a retrospective study.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Otolaryngol</w:t>
      </w:r>
      <w:proofErr w:type="spellEnd"/>
      <w:r w:rsidRPr="000F3A7A">
        <w:rPr>
          <w:sz w:val="24"/>
          <w:szCs w:val="24"/>
        </w:rPr>
        <w:t xml:space="preserve"> 2016;41:395-401.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GB"/>
        </w:rPr>
        <w:t xml:space="preserve">Li Y, </w:t>
      </w:r>
      <w:proofErr w:type="spellStart"/>
      <w:r w:rsidRPr="000F3A7A">
        <w:rPr>
          <w:sz w:val="24"/>
          <w:szCs w:val="24"/>
          <w:lang w:val="en-GB"/>
        </w:rPr>
        <w:t>Vgontzas</w:t>
      </w:r>
      <w:proofErr w:type="spellEnd"/>
      <w:r w:rsidRPr="000F3A7A">
        <w:rPr>
          <w:sz w:val="24"/>
          <w:szCs w:val="24"/>
          <w:lang w:val="en-GB"/>
        </w:rPr>
        <w:t xml:space="preserve"> AN, Fernandez-Mendoza J, et al. </w:t>
      </w:r>
      <w:r w:rsidRPr="000F3A7A">
        <w:rPr>
          <w:sz w:val="24"/>
          <w:szCs w:val="24"/>
          <w:lang w:val="en-US"/>
        </w:rPr>
        <w:t xml:space="preserve">Objective, but not subjective, sleepiness is associated with inflammation in sleep apnea. </w:t>
      </w:r>
      <w:proofErr w:type="spellStart"/>
      <w:r w:rsidRPr="000F3A7A">
        <w:rPr>
          <w:sz w:val="24"/>
          <w:szCs w:val="24"/>
        </w:rPr>
        <w:t>Sleep</w:t>
      </w:r>
      <w:proofErr w:type="spellEnd"/>
      <w:r w:rsidRPr="000F3A7A">
        <w:rPr>
          <w:sz w:val="24"/>
          <w:szCs w:val="24"/>
        </w:rPr>
        <w:t xml:space="preserve"> 2017; 40(2). doi:10.1093/</w:t>
      </w:r>
      <w:proofErr w:type="spellStart"/>
      <w:r w:rsidRPr="000F3A7A">
        <w:rPr>
          <w:sz w:val="24"/>
          <w:szCs w:val="24"/>
        </w:rPr>
        <w:t>sleep</w:t>
      </w:r>
      <w:proofErr w:type="spellEnd"/>
      <w:r w:rsidRPr="000F3A7A">
        <w:rPr>
          <w:sz w:val="24"/>
          <w:szCs w:val="24"/>
        </w:rPr>
        <w:t>/zsw033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lastRenderedPageBreak/>
        <w:t xml:space="preserve">Prasad B, Steffen AD, Van </w:t>
      </w:r>
      <w:proofErr w:type="spellStart"/>
      <w:r w:rsidRPr="000F3A7A">
        <w:rPr>
          <w:sz w:val="24"/>
          <w:szCs w:val="24"/>
          <w:lang w:val="en-US"/>
        </w:rPr>
        <w:t>Dongen</w:t>
      </w:r>
      <w:proofErr w:type="spellEnd"/>
      <w:r w:rsidRPr="000F3A7A">
        <w:rPr>
          <w:sz w:val="24"/>
          <w:szCs w:val="24"/>
          <w:lang w:val="en-US"/>
        </w:rPr>
        <w:t xml:space="preserve"> HPA, et al. Determinants of sleepiness in obstructive sleep apnea. </w:t>
      </w:r>
      <w:proofErr w:type="spellStart"/>
      <w:r w:rsidRPr="000F3A7A">
        <w:rPr>
          <w:sz w:val="24"/>
          <w:szCs w:val="24"/>
        </w:rPr>
        <w:t>Sleep</w:t>
      </w:r>
      <w:proofErr w:type="spellEnd"/>
      <w:r w:rsidRPr="000F3A7A">
        <w:rPr>
          <w:sz w:val="24"/>
          <w:szCs w:val="24"/>
        </w:rPr>
        <w:t xml:space="preserve">. 2018 </w:t>
      </w:r>
      <w:proofErr w:type="spellStart"/>
      <w:r w:rsidRPr="000F3A7A">
        <w:rPr>
          <w:sz w:val="24"/>
          <w:szCs w:val="24"/>
        </w:rPr>
        <w:t>Feb</w:t>
      </w:r>
      <w:proofErr w:type="spellEnd"/>
      <w:r w:rsidRPr="000F3A7A">
        <w:rPr>
          <w:sz w:val="24"/>
          <w:szCs w:val="24"/>
        </w:rPr>
        <w:t xml:space="preserve"> 10. </w:t>
      </w:r>
      <w:proofErr w:type="spellStart"/>
      <w:r w:rsidRPr="000F3A7A">
        <w:rPr>
          <w:sz w:val="24"/>
          <w:szCs w:val="24"/>
        </w:rPr>
        <w:t>doi</w:t>
      </w:r>
      <w:proofErr w:type="spellEnd"/>
      <w:r w:rsidRPr="000F3A7A">
        <w:rPr>
          <w:sz w:val="24"/>
          <w:szCs w:val="24"/>
        </w:rPr>
        <w:t>: 10.1093/</w:t>
      </w:r>
      <w:proofErr w:type="spellStart"/>
      <w:r w:rsidRPr="000F3A7A">
        <w:rPr>
          <w:sz w:val="24"/>
          <w:szCs w:val="24"/>
        </w:rPr>
        <w:t>sleep</w:t>
      </w:r>
      <w:proofErr w:type="spellEnd"/>
      <w:r w:rsidRPr="000F3A7A">
        <w:rPr>
          <w:sz w:val="24"/>
          <w:szCs w:val="24"/>
        </w:rPr>
        <w:t>/zsx199.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rPr>
        <w:t>Barceló</w:t>
      </w:r>
      <w:proofErr w:type="spellEnd"/>
      <w:r w:rsidRPr="000F3A7A">
        <w:rPr>
          <w:sz w:val="24"/>
          <w:szCs w:val="24"/>
        </w:rPr>
        <w:t xml:space="preserve"> A, </w:t>
      </w:r>
      <w:proofErr w:type="spellStart"/>
      <w:r w:rsidRPr="000F3A7A">
        <w:rPr>
          <w:sz w:val="24"/>
          <w:szCs w:val="24"/>
        </w:rPr>
        <w:t>Barbé</w:t>
      </w:r>
      <w:proofErr w:type="spellEnd"/>
      <w:r w:rsidRPr="000F3A7A">
        <w:rPr>
          <w:sz w:val="24"/>
          <w:szCs w:val="24"/>
        </w:rPr>
        <w:t xml:space="preserve"> F, de la </w:t>
      </w:r>
      <w:proofErr w:type="spellStart"/>
      <w:r w:rsidRPr="000F3A7A">
        <w:rPr>
          <w:sz w:val="24"/>
          <w:szCs w:val="24"/>
        </w:rPr>
        <w:t>Peña</w:t>
      </w:r>
      <w:proofErr w:type="spellEnd"/>
      <w:r w:rsidRPr="000F3A7A">
        <w:rPr>
          <w:sz w:val="24"/>
          <w:szCs w:val="24"/>
        </w:rPr>
        <w:t xml:space="preserve"> M, et al. </w:t>
      </w:r>
      <w:r w:rsidRPr="000F3A7A">
        <w:rPr>
          <w:sz w:val="24"/>
          <w:szCs w:val="24"/>
          <w:lang w:val="en-US"/>
        </w:rPr>
        <w:t xml:space="preserve">Insulin resistance and daytime sleepiness in patients with sleep </w:t>
      </w:r>
      <w:proofErr w:type="spellStart"/>
      <w:r w:rsidRPr="000F3A7A">
        <w:rPr>
          <w:sz w:val="24"/>
          <w:szCs w:val="24"/>
          <w:lang w:val="en-US"/>
        </w:rPr>
        <w:t>apnoea</w:t>
      </w:r>
      <w:proofErr w:type="spellEnd"/>
      <w:r w:rsidRPr="000F3A7A">
        <w:rPr>
          <w:sz w:val="24"/>
          <w:szCs w:val="24"/>
          <w:lang w:val="en-US"/>
        </w:rPr>
        <w:t xml:space="preserve">. </w:t>
      </w:r>
      <w:proofErr w:type="spellStart"/>
      <w:r w:rsidRPr="000F3A7A">
        <w:rPr>
          <w:sz w:val="24"/>
          <w:szCs w:val="24"/>
        </w:rPr>
        <w:t>Thorax</w:t>
      </w:r>
      <w:proofErr w:type="spellEnd"/>
      <w:r w:rsidRPr="000F3A7A">
        <w:rPr>
          <w:sz w:val="24"/>
          <w:szCs w:val="24"/>
        </w:rPr>
        <w:t xml:space="preserve"> 2008;63:946-950.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rPr>
        <w:t>Sánchez</w:t>
      </w:r>
      <w:proofErr w:type="spellEnd"/>
      <w:r w:rsidRPr="000F3A7A">
        <w:rPr>
          <w:sz w:val="24"/>
          <w:szCs w:val="24"/>
        </w:rPr>
        <w:t xml:space="preserve">-de-la-Torre M, </w:t>
      </w:r>
      <w:proofErr w:type="spellStart"/>
      <w:r w:rsidRPr="000F3A7A">
        <w:rPr>
          <w:sz w:val="24"/>
          <w:szCs w:val="24"/>
        </w:rPr>
        <w:t>Barceló</w:t>
      </w:r>
      <w:proofErr w:type="spellEnd"/>
      <w:r w:rsidRPr="000F3A7A">
        <w:rPr>
          <w:sz w:val="24"/>
          <w:szCs w:val="24"/>
        </w:rPr>
        <w:t xml:space="preserve"> A, </w:t>
      </w:r>
      <w:proofErr w:type="spellStart"/>
      <w:r w:rsidRPr="000F3A7A">
        <w:rPr>
          <w:sz w:val="24"/>
          <w:szCs w:val="24"/>
        </w:rPr>
        <w:t>Piérola</w:t>
      </w:r>
      <w:proofErr w:type="spellEnd"/>
      <w:r w:rsidRPr="000F3A7A">
        <w:rPr>
          <w:sz w:val="24"/>
          <w:szCs w:val="24"/>
        </w:rPr>
        <w:t xml:space="preserve"> J, et al. </w:t>
      </w:r>
      <w:r w:rsidRPr="000F3A7A">
        <w:rPr>
          <w:sz w:val="24"/>
          <w:szCs w:val="24"/>
          <w:lang w:val="en-US"/>
        </w:rPr>
        <w:t xml:space="preserve">Plasma levels of neuropeptides and metabolic hormones, and sleepiness in obstructive sleep apnea. </w:t>
      </w:r>
      <w:proofErr w:type="spellStart"/>
      <w:r w:rsidRPr="000F3A7A">
        <w:rPr>
          <w:sz w:val="24"/>
          <w:szCs w:val="24"/>
        </w:rPr>
        <w:t>Respir</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2011;105: 1954-1960.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Pamidi</w:t>
      </w:r>
      <w:proofErr w:type="spellEnd"/>
      <w:r w:rsidRPr="000F3A7A">
        <w:rPr>
          <w:sz w:val="24"/>
          <w:szCs w:val="24"/>
          <w:lang w:val="en-US"/>
        </w:rPr>
        <w:t xml:space="preserve"> S, Knutson KL, </w:t>
      </w:r>
      <w:proofErr w:type="spellStart"/>
      <w:r w:rsidRPr="000F3A7A">
        <w:rPr>
          <w:sz w:val="24"/>
          <w:szCs w:val="24"/>
          <w:lang w:val="en-US"/>
        </w:rPr>
        <w:t>Ghods</w:t>
      </w:r>
      <w:proofErr w:type="spellEnd"/>
      <w:r w:rsidRPr="000F3A7A">
        <w:rPr>
          <w:sz w:val="24"/>
          <w:szCs w:val="24"/>
          <w:lang w:val="en-US"/>
        </w:rPr>
        <w:t xml:space="preserve"> F, </w:t>
      </w:r>
      <w:proofErr w:type="spellStart"/>
      <w:r w:rsidRPr="000F3A7A">
        <w:rPr>
          <w:sz w:val="24"/>
          <w:szCs w:val="24"/>
          <w:lang w:val="en-US"/>
        </w:rPr>
        <w:t>Mokhlesi</w:t>
      </w:r>
      <w:proofErr w:type="spellEnd"/>
      <w:r w:rsidRPr="000F3A7A">
        <w:rPr>
          <w:sz w:val="24"/>
          <w:szCs w:val="24"/>
          <w:lang w:val="en-US"/>
        </w:rPr>
        <w:t xml:space="preserve"> B.  Depressive symptoms and obesity as predictors of sleepiness and quality of life in patients with REM-related obstructive sleep apnea: cross-sectional analysis of a large clinical population.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2011;12:827-831.</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B22C4B">
        <w:rPr>
          <w:sz w:val="24"/>
          <w:szCs w:val="24"/>
        </w:rPr>
        <w:t xml:space="preserve">Bonsignore MR, </w:t>
      </w:r>
      <w:proofErr w:type="spellStart"/>
      <w:r w:rsidRPr="00B22C4B">
        <w:rPr>
          <w:sz w:val="24"/>
          <w:szCs w:val="24"/>
        </w:rPr>
        <w:t>Esquinas</w:t>
      </w:r>
      <w:proofErr w:type="spellEnd"/>
      <w:r w:rsidRPr="00B22C4B">
        <w:rPr>
          <w:sz w:val="24"/>
          <w:szCs w:val="24"/>
        </w:rPr>
        <w:t xml:space="preserve"> C, </w:t>
      </w:r>
      <w:proofErr w:type="spellStart"/>
      <w:r w:rsidRPr="00B22C4B">
        <w:rPr>
          <w:sz w:val="24"/>
          <w:szCs w:val="24"/>
        </w:rPr>
        <w:t>Barceló</w:t>
      </w:r>
      <w:proofErr w:type="spellEnd"/>
      <w:r w:rsidRPr="00B22C4B">
        <w:rPr>
          <w:sz w:val="24"/>
          <w:szCs w:val="24"/>
        </w:rPr>
        <w:t xml:space="preserve"> A, et al</w:t>
      </w:r>
      <w:r w:rsidR="00B22C4B" w:rsidRPr="00B22C4B">
        <w:rPr>
          <w:sz w:val="24"/>
          <w:szCs w:val="24"/>
        </w:rPr>
        <w:t>.</w:t>
      </w:r>
      <w:r w:rsidRPr="00B22C4B">
        <w:rPr>
          <w:sz w:val="24"/>
          <w:szCs w:val="24"/>
        </w:rPr>
        <w:t xml:space="preserve"> </w:t>
      </w:r>
      <w:r w:rsidRPr="000F3A7A">
        <w:rPr>
          <w:sz w:val="24"/>
          <w:szCs w:val="24"/>
          <w:lang w:val="en-US"/>
        </w:rPr>
        <w:t xml:space="preserve">Metabolic syndrome, insulin resistance and sleepiness in real-life obstructive sleep </w:t>
      </w:r>
      <w:proofErr w:type="spellStart"/>
      <w:r w:rsidRPr="000F3A7A">
        <w:rPr>
          <w:sz w:val="24"/>
          <w:szCs w:val="24"/>
          <w:lang w:val="en-US"/>
        </w:rPr>
        <w:t>apnoea</w:t>
      </w:r>
      <w:proofErr w:type="spellEnd"/>
      <w:r w:rsidRPr="000F3A7A">
        <w:rPr>
          <w:sz w:val="24"/>
          <w:szCs w:val="24"/>
          <w:lang w:val="en-US"/>
        </w:rPr>
        <w:t xml:space="preserve">. </w:t>
      </w:r>
      <w:proofErr w:type="spellStart"/>
      <w:r w:rsidRPr="000F3A7A">
        <w:rPr>
          <w:sz w:val="24"/>
          <w:szCs w:val="24"/>
        </w:rPr>
        <w:t>Eur</w:t>
      </w:r>
      <w:proofErr w:type="spellEnd"/>
      <w:r w:rsidRPr="000F3A7A">
        <w:rPr>
          <w:sz w:val="24"/>
          <w:szCs w:val="24"/>
        </w:rPr>
        <w:t xml:space="preserve"> </w:t>
      </w:r>
      <w:proofErr w:type="spellStart"/>
      <w:r w:rsidRPr="000F3A7A">
        <w:rPr>
          <w:sz w:val="24"/>
          <w:szCs w:val="24"/>
        </w:rPr>
        <w:t>Respir</w:t>
      </w:r>
      <w:proofErr w:type="spellEnd"/>
      <w:r w:rsidRPr="000F3A7A">
        <w:rPr>
          <w:sz w:val="24"/>
          <w:szCs w:val="24"/>
        </w:rPr>
        <w:t xml:space="preserve"> J 2012;39:1136-43.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Slater G, </w:t>
      </w:r>
      <w:proofErr w:type="spellStart"/>
      <w:r w:rsidRPr="000F3A7A">
        <w:rPr>
          <w:sz w:val="24"/>
          <w:szCs w:val="24"/>
          <w:lang w:val="en-US"/>
        </w:rPr>
        <w:t>Pengo</w:t>
      </w:r>
      <w:proofErr w:type="spellEnd"/>
      <w:r w:rsidRPr="000F3A7A">
        <w:rPr>
          <w:sz w:val="24"/>
          <w:szCs w:val="24"/>
          <w:lang w:val="en-US"/>
        </w:rPr>
        <w:t xml:space="preserve"> MF, </w:t>
      </w:r>
      <w:proofErr w:type="spellStart"/>
      <w:r w:rsidRPr="000F3A7A">
        <w:rPr>
          <w:sz w:val="24"/>
          <w:szCs w:val="24"/>
          <w:lang w:val="en-US"/>
        </w:rPr>
        <w:t>Kosky</w:t>
      </w:r>
      <w:proofErr w:type="spellEnd"/>
      <w:r w:rsidRPr="000F3A7A">
        <w:rPr>
          <w:sz w:val="24"/>
          <w:szCs w:val="24"/>
          <w:lang w:val="en-US"/>
        </w:rPr>
        <w:t xml:space="preserve"> C, </w:t>
      </w:r>
      <w:proofErr w:type="spellStart"/>
      <w:r w:rsidRPr="000F3A7A">
        <w:rPr>
          <w:sz w:val="24"/>
          <w:szCs w:val="24"/>
          <w:lang w:val="en-US"/>
        </w:rPr>
        <w:t>Steier</w:t>
      </w:r>
      <w:proofErr w:type="spellEnd"/>
      <w:r w:rsidRPr="000F3A7A">
        <w:rPr>
          <w:sz w:val="24"/>
          <w:szCs w:val="24"/>
          <w:lang w:val="en-US"/>
        </w:rPr>
        <w:t xml:space="preserve"> J.  Obesity as an independent predictor of subjective excessive daytime sleepiness.  </w:t>
      </w:r>
      <w:proofErr w:type="spellStart"/>
      <w:r w:rsidRPr="000F3A7A">
        <w:rPr>
          <w:sz w:val="24"/>
          <w:szCs w:val="24"/>
        </w:rPr>
        <w:t>Respir</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2013;107:305-309.</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Uysal</w:t>
      </w:r>
      <w:proofErr w:type="spellEnd"/>
      <w:r w:rsidRPr="000F3A7A">
        <w:rPr>
          <w:sz w:val="24"/>
          <w:szCs w:val="24"/>
          <w:lang w:val="en-US"/>
        </w:rPr>
        <w:t xml:space="preserve"> A, </w:t>
      </w:r>
      <w:proofErr w:type="spellStart"/>
      <w:r w:rsidRPr="000F3A7A">
        <w:rPr>
          <w:sz w:val="24"/>
          <w:szCs w:val="24"/>
          <w:lang w:val="en-US"/>
        </w:rPr>
        <w:t>Liendo</w:t>
      </w:r>
      <w:proofErr w:type="spellEnd"/>
      <w:r w:rsidRPr="000F3A7A">
        <w:rPr>
          <w:sz w:val="24"/>
          <w:szCs w:val="24"/>
          <w:lang w:val="en-US"/>
        </w:rPr>
        <w:t xml:space="preserve"> C, McCarty DE, et al.  Nocturnal hypoxemia biomarker predicts sleepiness in patients with severe obstructive sleep apnea.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2014;18:77-84.</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Huamani</w:t>
      </w:r>
      <w:proofErr w:type="spellEnd"/>
      <w:r w:rsidRPr="000F3A7A">
        <w:rPr>
          <w:sz w:val="24"/>
          <w:szCs w:val="24"/>
          <w:lang w:val="en-US"/>
        </w:rPr>
        <w:t xml:space="preserve">’ C, Rey de Castro J, </w:t>
      </w:r>
      <w:proofErr w:type="spellStart"/>
      <w:r w:rsidRPr="000F3A7A">
        <w:rPr>
          <w:sz w:val="24"/>
          <w:szCs w:val="24"/>
          <w:lang w:val="en-US"/>
        </w:rPr>
        <w:t>Mezones</w:t>
      </w:r>
      <w:proofErr w:type="spellEnd"/>
      <w:r w:rsidRPr="000F3A7A">
        <w:rPr>
          <w:sz w:val="24"/>
          <w:szCs w:val="24"/>
          <w:lang w:val="en-US"/>
        </w:rPr>
        <w:t xml:space="preserve">-Holguin E.  Sleepiness and nocturnal hypoxemia in Peruvian men with obstructive sleep apnea.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Breath</w:t>
      </w:r>
      <w:proofErr w:type="spellEnd"/>
      <w:r w:rsidRPr="000F3A7A">
        <w:rPr>
          <w:sz w:val="24"/>
          <w:szCs w:val="24"/>
        </w:rPr>
        <w:t xml:space="preserve"> 2014;18:467-473.</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Corlateanu</w:t>
      </w:r>
      <w:proofErr w:type="spellEnd"/>
      <w:r w:rsidRPr="000F3A7A">
        <w:rPr>
          <w:sz w:val="24"/>
          <w:szCs w:val="24"/>
          <w:lang w:val="en-US"/>
        </w:rPr>
        <w:t xml:space="preserve"> A, </w:t>
      </w:r>
      <w:proofErr w:type="spellStart"/>
      <w:r w:rsidRPr="000F3A7A">
        <w:rPr>
          <w:sz w:val="24"/>
          <w:szCs w:val="24"/>
          <w:lang w:val="en-US"/>
        </w:rPr>
        <w:t>Pylchenko</w:t>
      </w:r>
      <w:proofErr w:type="spellEnd"/>
      <w:r w:rsidRPr="000F3A7A">
        <w:rPr>
          <w:sz w:val="24"/>
          <w:szCs w:val="24"/>
          <w:lang w:val="en-US"/>
        </w:rPr>
        <w:t xml:space="preserve"> S, </w:t>
      </w:r>
      <w:proofErr w:type="spellStart"/>
      <w:r w:rsidRPr="000F3A7A">
        <w:rPr>
          <w:sz w:val="24"/>
          <w:szCs w:val="24"/>
          <w:lang w:val="en-US"/>
        </w:rPr>
        <w:t>Sircu</w:t>
      </w:r>
      <w:proofErr w:type="spellEnd"/>
      <w:r w:rsidRPr="000F3A7A">
        <w:rPr>
          <w:sz w:val="24"/>
          <w:szCs w:val="24"/>
          <w:lang w:val="en-US"/>
        </w:rPr>
        <w:t xml:space="preserve"> V, </w:t>
      </w:r>
      <w:proofErr w:type="spellStart"/>
      <w:r w:rsidRPr="000F3A7A">
        <w:rPr>
          <w:sz w:val="24"/>
          <w:szCs w:val="24"/>
          <w:lang w:val="en-US"/>
        </w:rPr>
        <w:t>Botnaru</w:t>
      </w:r>
      <w:proofErr w:type="spellEnd"/>
      <w:r w:rsidRPr="000F3A7A">
        <w:rPr>
          <w:sz w:val="24"/>
          <w:szCs w:val="24"/>
          <w:lang w:val="en-US"/>
        </w:rPr>
        <w:t xml:space="preserve"> V. Predictors of daytime sleepiness in patients with obstructive sleep apnea. </w:t>
      </w:r>
      <w:r w:rsidRPr="000F3A7A">
        <w:rPr>
          <w:sz w:val="24"/>
          <w:szCs w:val="24"/>
        </w:rPr>
        <w:t xml:space="preserve">Pneumologia 2015;64:21-25. </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Johns MW. A new method for measuring daytime sleepiness: the Epworth sleepiness scale. </w:t>
      </w:r>
      <w:proofErr w:type="spellStart"/>
      <w:r w:rsidRPr="000F3A7A">
        <w:rPr>
          <w:sz w:val="24"/>
          <w:szCs w:val="24"/>
        </w:rPr>
        <w:t>Sleep</w:t>
      </w:r>
      <w:proofErr w:type="spellEnd"/>
      <w:r w:rsidRPr="000F3A7A">
        <w:rPr>
          <w:sz w:val="24"/>
          <w:szCs w:val="24"/>
        </w:rPr>
        <w:t xml:space="preserve"> 1991;14:540-545.</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r w:rsidRPr="000F3A7A">
        <w:rPr>
          <w:sz w:val="24"/>
          <w:szCs w:val="24"/>
          <w:lang w:val="en-US"/>
        </w:rPr>
        <w:t xml:space="preserve">Bonnet MH. ACNS Clinical Controversy: MSLT and MWT have limited clinical utility. </w:t>
      </w:r>
      <w:r w:rsidRPr="000F3A7A">
        <w:rPr>
          <w:sz w:val="24"/>
          <w:szCs w:val="24"/>
        </w:rPr>
        <w:t xml:space="preserve">J </w:t>
      </w:r>
      <w:proofErr w:type="spellStart"/>
      <w:r w:rsidRPr="000F3A7A">
        <w:rPr>
          <w:sz w:val="24"/>
          <w:szCs w:val="24"/>
        </w:rPr>
        <w:t>Clin</w:t>
      </w:r>
      <w:proofErr w:type="spellEnd"/>
      <w:r w:rsidRPr="000F3A7A">
        <w:rPr>
          <w:sz w:val="24"/>
          <w:szCs w:val="24"/>
        </w:rPr>
        <w:t xml:space="preserve"> </w:t>
      </w:r>
      <w:proofErr w:type="spellStart"/>
      <w:r w:rsidRPr="000F3A7A">
        <w:rPr>
          <w:sz w:val="24"/>
          <w:szCs w:val="24"/>
        </w:rPr>
        <w:t>Neurophysiol</w:t>
      </w:r>
      <w:proofErr w:type="spellEnd"/>
      <w:r w:rsidRPr="000F3A7A">
        <w:rPr>
          <w:sz w:val="24"/>
          <w:szCs w:val="24"/>
        </w:rPr>
        <w:t xml:space="preserve"> 2006;23: 50–58</w:t>
      </w:r>
    </w:p>
    <w:p w:rsidR="00C6584F" w:rsidRPr="000F3A7A" w:rsidRDefault="00C6584F" w:rsidP="0060214F">
      <w:pPr>
        <w:pStyle w:val="Paragrafoelenco"/>
        <w:numPr>
          <w:ilvl w:val="0"/>
          <w:numId w:val="2"/>
        </w:numPr>
        <w:snapToGrid w:val="0"/>
        <w:spacing w:before="120" w:after="120" w:line="240" w:lineRule="auto"/>
        <w:contextualSpacing w:val="0"/>
        <w:jc w:val="both"/>
        <w:rPr>
          <w:sz w:val="24"/>
          <w:szCs w:val="24"/>
        </w:rPr>
      </w:pPr>
      <w:proofErr w:type="spellStart"/>
      <w:r w:rsidRPr="000F3A7A">
        <w:rPr>
          <w:sz w:val="24"/>
          <w:szCs w:val="24"/>
          <w:lang w:val="en-US"/>
        </w:rPr>
        <w:t>Arzi</w:t>
      </w:r>
      <w:proofErr w:type="spellEnd"/>
      <w:r w:rsidRPr="000F3A7A">
        <w:rPr>
          <w:sz w:val="24"/>
          <w:szCs w:val="24"/>
          <w:lang w:val="en-US"/>
        </w:rPr>
        <w:t xml:space="preserve"> L, </w:t>
      </w:r>
      <w:proofErr w:type="spellStart"/>
      <w:r w:rsidRPr="000F3A7A">
        <w:rPr>
          <w:sz w:val="24"/>
          <w:szCs w:val="24"/>
          <w:lang w:val="en-US"/>
        </w:rPr>
        <w:t>Shreter</w:t>
      </w:r>
      <w:proofErr w:type="spellEnd"/>
      <w:r w:rsidRPr="000F3A7A">
        <w:rPr>
          <w:sz w:val="24"/>
          <w:szCs w:val="24"/>
          <w:lang w:val="en-US"/>
        </w:rPr>
        <w:t xml:space="preserve"> R, El-Ad B, </w:t>
      </w:r>
      <w:proofErr w:type="spellStart"/>
      <w:r w:rsidRPr="000F3A7A">
        <w:rPr>
          <w:sz w:val="24"/>
          <w:szCs w:val="24"/>
          <w:lang w:val="en-US"/>
        </w:rPr>
        <w:t>Peled</w:t>
      </w:r>
      <w:proofErr w:type="spellEnd"/>
      <w:r w:rsidRPr="000F3A7A">
        <w:rPr>
          <w:sz w:val="24"/>
          <w:szCs w:val="24"/>
          <w:lang w:val="en-US"/>
        </w:rPr>
        <w:t xml:space="preserve"> R, Pillar G. Forty- versus 20-minute trials of the Maintenance of Wakefulness Test regimen for licensing of drivers. </w:t>
      </w:r>
      <w:r w:rsidRPr="000F3A7A">
        <w:rPr>
          <w:iCs/>
          <w:sz w:val="24"/>
          <w:szCs w:val="24"/>
        </w:rPr>
        <w:t xml:space="preserve">J </w:t>
      </w:r>
      <w:proofErr w:type="spellStart"/>
      <w:r w:rsidRPr="000F3A7A">
        <w:rPr>
          <w:iCs/>
          <w:sz w:val="24"/>
          <w:szCs w:val="24"/>
        </w:rPr>
        <w:t>Clin</w:t>
      </w:r>
      <w:proofErr w:type="spellEnd"/>
      <w:r w:rsidRPr="000F3A7A">
        <w:rPr>
          <w:iCs/>
          <w:sz w:val="24"/>
          <w:szCs w:val="24"/>
        </w:rPr>
        <w:t xml:space="preserve"> </w:t>
      </w:r>
      <w:proofErr w:type="spellStart"/>
      <w:r w:rsidRPr="000F3A7A">
        <w:rPr>
          <w:iCs/>
          <w:sz w:val="24"/>
          <w:szCs w:val="24"/>
        </w:rPr>
        <w:t>Sleep</w:t>
      </w:r>
      <w:proofErr w:type="spellEnd"/>
      <w:r w:rsidRPr="000F3A7A">
        <w:rPr>
          <w:iCs/>
          <w:sz w:val="24"/>
          <w:szCs w:val="24"/>
        </w:rPr>
        <w:t xml:space="preserve"> </w:t>
      </w:r>
      <w:proofErr w:type="spellStart"/>
      <w:r w:rsidRPr="000F3A7A">
        <w:rPr>
          <w:iCs/>
          <w:sz w:val="24"/>
          <w:szCs w:val="24"/>
        </w:rPr>
        <w:t>Med</w:t>
      </w:r>
      <w:proofErr w:type="spellEnd"/>
      <w:r w:rsidRPr="000F3A7A">
        <w:rPr>
          <w:iCs/>
          <w:sz w:val="24"/>
          <w:szCs w:val="24"/>
        </w:rPr>
        <w:t xml:space="preserve"> 2009</w:t>
      </w:r>
      <w:r w:rsidRPr="000F3A7A">
        <w:rPr>
          <w:sz w:val="24"/>
          <w:szCs w:val="24"/>
        </w:rPr>
        <w:t>;5:57-62.</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rFonts w:eastAsia="Times New Roman"/>
          <w:sz w:val="24"/>
          <w:szCs w:val="24"/>
          <w:lang w:val="en-US"/>
        </w:rPr>
        <w:t>Vgontzas</w:t>
      </w:r>
      <w:proofErr w:type="spellEnd"/>
      <w:r w:rsidRPr="000F3A7A">
        <w:rPr>
          <w:rFonts w:eastAsia="Times New Roman"/>
          <w:sz w:val="24"/>
          <w:szCs w:val="24"/>
          <w:lang w:val="en-US"/>
        </w:rPr>
        <w:t xml:space="preserve"> AN, Bixler EO, Tan TL, </w:t>
      </w:r>
      <w:proofErr w:type="spellStart"/>
      <w:r w:rsidRPr="000F3A7A">
        <w:rPr>
          <w:rFonts w:eastAsia="Times New Roman"/>
          <w:sz w:val="24"/>
          <w:szCs w:val="24"/>
          <w:lang w:val="en-US"/>
        </w:rPr>
        <w:t>Kantner</w:t>
      </w:r>
      <w:proofErr w:type="spellEnd"/>
      <w:r w:rsidRPr="000F3A7A">
        <w:rPr>
          <w:rFonts w:eastAsia="Times New Roman"/>
          <w:sz w:val="24"/>
          <w:szCs w:val="24"/>
          <w:lang w:val="en-US"/>
        </w:rPr>
        <w:t xml:space="preserve"> D, Martin LF, Kales A. Obesity without sleep apnea is associated with daytime sleepiness. </w:t>
      </w:r>
      <w:proofErr w:type="spellStart"/>
      <w:r w:rsidRPr="000F3A7A">
        <w:rPr>
          <w:rFonts w:eastAsia="Times New Roman"/>
          <w:sz w:val="24"/>
          <w:szCs w:val="24"/>
        </w:rPr>
        <w:t>Arch</w:t>
      </w:r>
      <w:proofErr w:type="spellEnd"/>
      <w:r w:rsidRPr="000F3A7A">
        <w:rPr>
          <w:rFonts w:eastAsia="Times New Roman"/>
          <w:sz w:val="24"/>
          <w:szCs w:val="24"/>
        </w:rPr>
        <w:t xml:space="preserve"> </w:t>
      </w:r>
      <w:proofErr w:type="spellStart"/>
      <w:r w:rsidRPr="000F3A7A">
        <w:rPr>
          <w:rFonts w:eastAsia="Times New Roman"/>
          <w:sz w:val="24"/>
          <w:szCs w:val="24"/>
        </w:rPr>
        <w:t>Intern</w:t>
      </w:r>
      <w:proofErr w:type="spellEnd"/>
      <w:r w:rsidRPr="000F3A7A">
        <w:rPr>
          <w:rFonts w:eastAsia="Times New Roman"/>
          <w:sz w:val="24"/>
          <w:szCs w:val="24"/>
        </w:rPr>
        <w:t xml:space="preserve"> </w:t>
      </w:r>
      <w:proofErr w:type="spellStart"/>
      <w:r w:rsidRPr="000F3A7A">
        <w:rPr>
          <w:rFonts w:eastAsia="Times New Roman"/>
          <w:sz w:val="24"/>
          <w:szCs w:val="24"/>
        </w:rPr>
        <w:t>Med</w:t>
      </w:r>
      <w:proofErr w:type="spellEnd"/>
      <w:r w:rsidRPr="000F3A7A">
        <w:rPr>
          <w:rFonts w:eastAsia="Times New Roman"/>
          <w:sz w:val="24"/>
          <w:szCs w:val="24"/>
        </w:rPr>
        <w:t xml:space="preserve"> 1998;158:1333-1337.</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rFonts w:eastAsia="Times New Roman"/>
          <w:sz w:val="24"/>
          <w:szCs w:val="24"/>
        </w:rPr>
        <w:t xml:space="preserve">Resta O, </w:t>
      </w:r>
      <w:proofErr w:type="spellStart"/>
      <w:r w:rsidRPr="000F3A7A">
        <w:rPr>
          <w:rFonts w:eastAsia="Times New Roman"/>
          <w:sz w:val="24"/>
          <w:szCs w:val="24"/>
        </w:rPr>
        <w:t>Foschino</w:t>
      </w:r>
      <w:proofErr w:type="spellEnd"/>
      <w:r w:rsidRPr="000F3A7A">
        <w:rPr>
          <w:rFonts w:eastAsia="Times New Roman"/>
          <w:sz w:val="24"/>
          <w:szCs w:val="24"/>
        </w:rPr>
        <w:t xml:space="preserve"> Barbaro MP, </w:t>
      </w:r>
      <w:proofErr w:type="spellStart"/>
      <w:r w:rsidRPr="000F3A7A">
        <w:rPr>
          <w:rFonts w:eastAsia="Times New Roman"/>
          <w:sz w:val="24"/>
          <w:szCs w:val="24"/>
        </w:rPr>
        <w:t>Bonfitto</w:t>
      </w:r>
      <w:proofErr w:type="spellEnd"/>
      <w:r w:rsidRPr="000F3A7A">
        <w:rPr>
          <w:rFonts w:eastAsia="Times New Roman"/>
          <w:sz w:val="24"/>
          <w:szCs w:val="24"/>
        </w:rPr>
        <w:t xml:space="preserve"> P, </w:t>
      </w:r>
      <w:r w:rsidR="00B22C4B">
        <w:rPr>
          <w:rFonts w:eastAsia="Times New Roman"/>
          <w:sz w:val="24"/>
          <w:szCs w:val="24"/>
        </w:rPr>
        <w:t>et al</w:t>
      </w:r>
      <w:r w:rsidRPr="000F3A7A">
        <w:rPr>
          <w:rFonts w:eastAsia="Times New Roman"/>
          <w:sz w:val="24"/>
          <w:szCs w:val="24"/>
        </w:rPr>
        <w:t xml:space="preserve">. </w:t>
      </w:r>
      <w:r w:rsidRPr="00C94C4D">
        <w:rPr>
          <w:rFonts w:eastAsia="Times New Roman"/>
          <w:sz w:val="24"/>
          <w:szCs w:val="24"/>
          <w:lang w:val="en-US"/>
        </w:rPr>
        <w:t xml:space="preserve">Low sleep quality and daytime sleepiness in obese patients without obstructive sleep </w:t>
      </w:r>
      <w:proofErr w:type="spellStart"/>
      <w:r w:rsidRPr="00C94C4D">
        <w:rPr>
          <w:rFonts w:eastAsia="Times New Roman"/>
          <w:sz w:val="24"/>
          <w:szCs w:val="24"/>
          <w:lang w:val="en-US"/>
        </w:rPr>
        <w:t>apnoea</w:t>
      </w:r>
      <w:proofErr w:type="spellEnd"/>
      <w:r w:rsidRPr="00C94C4D">
        <w:rPr>
          <w:rFonts w:eastAsia="Times New Roman"/>
          <w:sz w:val="24"/>
          <w:szCs w:val="24"/>
          <w:lang w:val="en-US"/>
        </w:rPr>
        <w:t xml:space="preserve"> syndrome. </w:t>
      </w:r>
      <w:r w:rsidRPr="000F3A7A">
        <w:rPr>
          <w:rFonts w:eastAsia="Times New Roman"/>
          <w:sz w:val="24"/>
          <w:szCs w:val="24"/>
        </w:rPr>
        <w:t xml:space="preserve">J </w:t>
      </w:r>
      <w:proofErr w:type="spellStart"/>
      <w:r w:rsidRPr="000F3A7A">
        <w:rPr>
          <w:rFonts w:eastAsia="Times New Roman"/>
          <w:sz w:val="24"/>
          <w:szCs w:val="24"/>
        </w:rPr>
        <w:t>Intern</w:t>
      </w:r>
      <w:proofErr w:type="spellEnd"/>
      <w:r w:rsidRPr="000F3A7A">
        <w:rPr>
          <w:rFonts w:eastAsia="Times New Roman"/>
          <w:sz w:val="24"/>
          <w:szCs w:val="24"/>
        </w:rPr>
        <w:t xml:space="preserve"> </w:t>
      </w:r>
      <w:proofErr w:type="spellStart"/>
      <w:r w:rsidRPr="000F3A7A">
        <w:rPr>
          <w:rFonts w:eastAsia="Times New Roman"/>
          <w:sz w:val="24"/>
          <w:szCs w:val="24"/>
        </w:rPr>
        <w:t>Med</w:t>
      </w:r>
      <w:proofErr w:type="spellEnd"/>
      <w:r w:rsidRPr="000F3A7A">
        <w:rPr>
          <w:rFonts w:eastAsia="Times New Roman"/>
          <w:sz w:val="24"/>
          <w:szCs w:val="24"/>
        </w:rPr>
        <w:t xml:space="preserve"> 2003;253:536-543.</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Connor J, Norton R, </w:t>
      </w:r>
      <w:proofErr w:type="spellStart"/>
      <w:r w:rsidRPr="000F3A7A">
        <w:rPr>
          <w:sz w:val="24"/>
          <w:szCs w:val="24"/>
          <w:lang w:val="en-GB"/>
        </w:rPr>
        <w:t>Ameratunga</w:t>
      </w:r>
      <w:proofErr w:type="spellEnd"/>
      <w:r w:rsidRPr="000F3A7A">
        <w:rPr>
          <w:sz w:val="24"/>
          <w:szCs w:val="24"/>
          <w:lang w:val="en-GB"/>
        </w:rPr>
        <w:t xml:space="preserve"> S et al. Driver sleepiness and risk of serious injury to car occupants: population based case control study. BMJ 2002; 324:1125;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lastRenderedPageBreak/>
        <w:t xml:space="preserve">Horne JA, </w:t>
      </w:r>
      <w:proofErr w:type="spellStart"/>
      <w:r w:rsidRPr="000F3A7A">
        <w:rPr>
          <w:sz w:val="24"/>
          <w:szCs w:val="24"/>
          <w:lang w:val="en-GB"/>
        </w:rPr>
        <w:t>Reyner</w:t>
      </w:r>
      <w:proofErr w:type="spellEnd"/>
      <w:r w:rsidRPr="000F3A7A">
        <w:rPr>
          <w:sz w:val="24"/>
          <w:szCs w:val="24"/>
          <w:lang w:val="en-GB"/>
        </w:rPr>
        <w:t xml:space="preserve"> LA</w:t>
      </w:r>
      <w:r w:rsidR="0060214F" w:rsidRPr="000F3A7A">
        <w:rPr>
          <w:sz w:val="24"/>
          <w:szCs w:val="24"/>
          <w:lang w:val="en-GB"/>
        </w:rPr>
        <w:t xml:space="preserve">. </w:t>
      </w:r>
      <w:r w:rsidRPr="000F3A7A">
        <w:rPr>
          <w:sz w:val="24"/>
          <w:szCs w:val="24"/>
          <w:lang w:val="en-GB"/>
        </w:rPr>
        <w:t xml:space="preserve">Sleep related vehicle accidents. BMJ </w:t>
      </w:r>
      <w:r w:rsidR="0060214F" w:rsidRPr="000F3A7A">
        <w:rPr>
          <w:sz w:val="24"/>
          <w:szCs w:val="24"/>
          <w:lang w:val="en-GB"/>
        </w:rPr>
        <w:t xml:space="preserve">1995; </w:t>
      </w:r>
      <w:r w:rsidRPr="000F3A7A">
        <w:rPr>
          <w:sz w:val="24"/>
          <w:szCs w:val="24"/>
          <w:lang w:val="en-GB"/>
        </w:rPr>
        <w:t xml:space="preserve">310:565–567.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Philip P, </w:t>
      </w:r>
      <w:proofErr w:type="spellStart"/>
      <w:r w:rsidRPr="000F3A7A">
        <w:rPr>
          <w:sz w:val="24"/>
          <w:szCs w:val="24"/>
          <w:lang w:val="en-GB"/>
        </w:rPr>
        <w:t>Vervialle</w:t>
      </w:r>
      <w:proofErr w:type="spellEnd"/>
      <w:r w:rsidRPr="000F3A7A">
        <w:rPr>
          <w:sz w:val="24"/>
          <w:szCs w:val="24"/>
          <w:lang w:val="en-GB"/>
        </w:rPr>
        <w:t xml:space="preserve"> F, Le Breton P, </w:t>
      </w:r>
      <w:proofErr w:type="spellStart"/>
      <w:r w:rsidRPr="000F3A7A">
        <w:rPr>
          <w:sz w:val="24"/>
          <w:szCs w:val="24"/>
          <w:lang w:val="en-GB"/>
        </w:rPr>
        <w:t>Taillard</w:t>
      </w:r>
      <w:proofErr w:type="spellEnd"/>
      <w:r w:rsidRPr="000F3A7A">
        <w:rPr>
          <w:sz w:val="24"/>
          <w:szCs w:val="24"/>
          <w:lang w:val="en-GB"/>
        </w:rPr>
        <w:t xml:space="preserve"> J, Horne JA Fatigue, alcohol, and serious road crashes in France: factorial study of national data. BMJ </w:t>
      </w:r>
      <w:r w:rsidR="0060214F" w:rsidRPr="000F3A7A">
        <w:rPr>
          <w:sz w:val="24"/>
          <w:szCs w:val="24"/>
          <w:lang w:val="en-GB"/>
        </w:rPr>
        <w:t xml:space="preserve">200;  </w:t>
      </w:r>
      <w:r w:rsidRPr="000F3A7A">
        <w:rPr>
          <w:sz w:val="24"/>
          <w:szCs w:val="24"/>
          <w:lang w:val="en-GB"/>
        </w:rPr>
        <w:t xml:space="preserve">322:829–830.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Sagaspe</w:t>
      </w:r>
      <w:proofErr w:type="spellEnd"/>
      <w:r w:rsidRPr="000F3A7A">
        <w:rPr>
          <w:sz w:val="24"/>
          <w:szCs w:val="24"/>
          <w:lang w:val="en-GB"/>
        </w:rPr>
        <w:t xml:space="preserve"> P, </w:t>
      </w:r>
      <w:proofErr w:type="spellStart"/>
      <w:r w:rsidRPr="000F3A7A">
        <w:rPr>
          <w:sz w:val="24"/>
          <w:szCs w:val="24"/>
          <w:lang w:val="en-GB"/>
        </w:rPr>
        <w:t>Taillard</w:t>
      </w:r>
      <w:proofErr w:type="spellEnd"/>
      <w:r w:rsidRPr="000F3A7A">
        <w:rPr>
          <w:sz w:val="24"/>
          <w:szCs w:val="24"/>
          <w:lang w:val="en-GB"/>
        </w:rPr>
        <w:t xml:space="preserve"> J, </w:t>
      </w:r>
      <w:proofErr w:type="spellStart"/>
      <w:r w:rsidRPr="000F3A7A">
        <w:rPr>
          <w:sz w:val="24"/>
          <w:szCs w:val="24"/>
          <w:lang w:val="en-GB"/>
        </w:rPr>
        <w:t>Bayon</w:t>
      </w:r>
      <w:proofErr w:type="spellEnd"/>
      <w:r w:rsidRPr="000F3A7A">
        <w:rPr>
          <w:sz w:val="24"/>
          <w:szCs w:val="24"/>
          <w:lang w:val="en-GB"/>
        </w:rPr>
        <w:t xml:space="preserve"> V, </w:t>
      </w:r>
      <w:r w:rsidR="0060214F" w:rsidRPr="000F3A7A">
        <w:rPr>
          <w:sz w:val="24"/>
          <w:szCs w:val="24"/>
          <w:lang w:val="en-GB"/>
        </w:rPr>
        <w:t>et al</w:t>
      </w:r>
      <w:r w:rsidRPr="000F3A7A">
        <w:rPr>
          <w:sz w:val="24"/>
          <w:szCs w:val="24"/>
          <w:lang w:val="en-GB"/>
        </w:rPr>
        <w:t>. Sleepiness, near-misses and driving accidents among a representative population of French drivers. J Sleep Res 2010;19:578–584</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Tefft</w:t>
      </w:r>
      <w:proofErr w:type="spellEnd"/>
      <w:r w:rsidRPr="000F3A7A">
        <w:rPr>
          <w:sz w:val="24"/>
          <w:szCs w:val="24"/>
          <w:lang w:val="en-GB"/>
        </w:rPr>
        <w:t xml:space="preserve"> BC. Prevalence of motor vehicle crashes </w:t>
      </w:r>
      <w:proofErr w:type="spellStart"/>
      <w:r w:rsidRPr="000F3A7A">
        <w:rPr>
          <w:sz w:val="24"/>
          <w:szCs w:val="24"/>
          <w:lang w:val="en-GB"/>
        </w:rPr>
        <w:t>involging</w:t>
      </w:r>
      <w:proofErr w:type="spellEnd"/>
      <w:r w:rsidRPr="000F3A7A">
        <w:rPr>
          <w:sz w:val="24"/>
          <w:szCs w:val="24"/>
          <w:lang w:val="en-GB"/>
        </w:rPr>
        <w:t xml:space="preserve"> frowsy drivers, United States, 199-2008. </w:t>
      </w:r>
      <w:proofErr w:type="spellStart"/>
      <w:r w:rsidRPr="000F3A7A">
        <w:rPr>
          <w:sz w:val="24"/>
          <w:szCs w:val="24"/>
          <w:lang w:val="en-GB"/>
        </w:rPr>
        <w:t>Accid</w:t>
      </w:r>
      <w:proofErr w:type="spellEnd"/>
      <w:r w:rsidRPr="000F3A7A">
        <w:rPr>
          <w:sz w:val="24"/>
          <w:szCs w:val="24"/>
          <w:lang w:val="en-GB"/>
        </w:rPr>
        <w:t xml:space="preserve"> Anal </w:t>
      </w:r>
      <w:proofErr w:type="spellStart"/>
      <w:r w:rsidRPr="000F3A7A">
        <w:rPr>
          <w:sz w:val="24"/>
          <w:szCs w:val="24"/>
          <w:lang w:val="en-GB"/>
        </w:rPr>
        <w:t>Prev</w:t>
      </w:r>
      <w:proofErr w:type="spellEnd"/>
      <w:r w:rsidRPr="000F3A7A">
        <w:rPr>
          <w:sz w:val="24"/>
          <w:szCs w:val="24"/>
          <w:lang w:val="en-GB"/>
        </w:rPr>
        <w:t xml:space="preserve"> 2012; 45:180-186.</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Bioulac</w:t>
      </w:r>
      <w:proofErr w:type="spellEnd"/>
      <w:r w:rsidRPr="000F3A7A">
        <w:rPr>
          <w:sz w:val="24"/>
          <w:szCs w:val="24"/>
          <w:lang w:val="en-GB"/>
        </w:rPr>
        <w:t xml:space="preserve"> S, </w:t>
      </w:r>
      <w:proofErr w:type="spellStart"/>
      <w:r w:rsidRPr="000F3A7A">
        <w:rPr>
          <w:sz w:val="24"/>
          <w:szCs w:val="24"/>
          <w:lang w:val="en-GB"/>
        </w:rPr>
        <w:t>Micoulaud</w:t>
      </w:r>
      <w:proofErr w:type="spellEnd"/>
      <w:r w:rsidRPr="000F3A7A">
        <w:rPr>
          <w:sz w:val="24"/>
          <w:szCs w:val="24"/>
          <w:lang w:val="en-GB"/>
        </w:rPr>
        <w:t xml:space="preserve">-Franchi’s JA, </w:t>
      </w:r>
      <w:proofErr w:type="spellStart"/>
      <w:r w:rsidRPr="000F3A7A">
        <w:rPr>
          <w:sz w:val="24"/>
          <w:szCs w:val="24"/>
          <w:lang w:val="en-GB"/>
        </w:rPr>
        <w:t>Arnoud</w:t>
      </w:r>
      <w:proofErr w:type="spellEnd"/>
      <w:r w:rsidRPr="000F3A7A">
        <w:rPr>
          <w:sz w:val="24"/>
          <w:szCs w:val="24"/>
          <w:lang w:val="en-GB"/>
        </w:rPr>
        <w:t xml:space="preserve"> M, </w:t>
      </w:r>
      <w:r w:rsidR="0060214F" w:rsidRPr="000F3A7A">
        <w:rPr>
          <w:sz w:val="24"/>
          <w:szCs w:val="24"/>
          <w:lang w:val="en-GB"/>
        </w:rPr>
        <w:t>et al</w:t>
      </w:r>
      <w:r w:rsidRPr="000F3A7A">
        <w:rPr>
          <w:sz w:val="24"/>
          <w:szCs w:val="24"/>
          <w:lang w:val="en-GB"/>
        </w:rPr>
        <w:t xml:space="preserve">. Risk of motor vehicle accidents related to sleepiness at the wheel: a systematic review and meta-analysis. Sleep 2017; </w:t>
      </w:r>
      <w:r w:rsidRPr="000F3A7A">
        <w:rPr>
          <w:sz w:val="24"/>
          <w:szCs w:val="24"/>
          <w:lang w:val="en"/>
        </w:rPr>
        <w:t xml:space="preserve">40(10). </w:t>
      </w:r>
      <w:proofErr w:type="spellStart"/>
      <w:r w:rsidRPr="000F3A7A">
        <w:rPr>
          <w:sz w:val="24"/>
          <w:szCs w:val="24"/>
          <w:lang w:val="en"/>
        </w:rPr>
        <w:t>doi</w:t>
      </w:r>
      <w:proofErr w:type="spellEnd"/>
      <w:r w:rsidRPr="000F3A7A">
        <w:rPr>
          <w:sz w:val="24"/>
          <w:szCs w:val="24"/>
          <w:lang w:val="en"/>
        </w:rPr>
        <w:t>: 10.1093/sleep/zsx134.</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
        </w:rPr>
        <w:t>Ohayon</w:t>
      </w:r>
      <w:proofErr w:type="spellEnd"/>
      <w:r w:rsidRPr="000F3A7A">
        <w:rPr>
          <w:sz w:val="24"/>
          <w:szCs w:val="24"/>
          <w:lang w:val="en"/>
        </w:rPr>
        <w:t xml:space="preserve"> MM. Determining the level of sleepiness in the American population and its correlates. J </w:t>
      </w:r>
      <w:proofErr w:type="spellStart"/>
      <w:r w:rsidRPr="000F3A7A">
        <w:rPr>
          <w:sz w:val="24"/>
          <w:szCs w:val="24"/>
          <w:lang w:val="en"/>
        </w:rPr>
        <w:t>Psychiatr</w:t>
      </w:r>
      <w:proofErr w:type="spellEnd"/>
      <w:r w:rsidRPr="000F3A7A">
        <w:rPr>
          <w:sz w:val="24"/>
          <w:szCs w:val="24"/>
          <w:lang w:val="en"/>
        </w:rPr>
        <w:t xml:space="preserve"> Res 2012; 46: 422-427.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Horne J, </w:t>
      </w:r>
      <w:proofErr w:type="spellStart"/>
      <w:r w:rsidRPr="000F3A7A">
        <w:rPr>
          <w:sz w:val="24"/>
          <w:szCs w:val="24"/>
          <w:lang w:val="en-GB"/>
        </w:rPr>
        <w:t>Reyner</w:t>
      </w:r>
      <w:proofErr w:type="spellEnd"/>
      <w:r w:rsidRPr="000F3A7A">
        <w:rPr>
          <w:sz w:val="24"/>
          <w:szCs w:val="24"/>
          <w:lang w:val="en-GB"/>
        </w:rPr>
        <w:t xml:space="preserve"> L. Vehicle accidents related to sleep: a review. </w:t>
      </w:r>
      <w:proofErr w:type="spellStart"/>
      <w:r w:rsidRPr="000F3A7A">
        <w:rPr>
          <w:sz w:val="24"/>
          <w:szCs w:val="24"/>
          <w:lang w:val="en-GB"/>
        </w:rPr>
        <w:t>Occup</w:t>
      </w:r>
      <w:proofErr w:type="spellEnd"/>
      <w:r w:rsidRPr="000F3A7A">
        <w:rPr>
          <w:sz w:val="24"/>
          <w:szCs w:val="24"/>
          <w:lang w:val="en-GB"/>
        </w:rPr>
        <w:t xml:space="preserve"> Environ Med 1999; 56:289–294.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Garbarino</w:t>
      </w:r>
      <w:proofErr w:type="spellEnd"/>
      <w:r w:rsidRPr="000F3A7A">
        <w:rPr>
          <w:sz w:val="24"/>
          <w:szCs w:val="24"/>
          <w:lang w:val="en-GB"/>
        </w:rPr>
        <w:t xml:space="preserve"> S, Nobili L, </w:t>
      </w:r>
      <w:proofErr w:type="spellStart"/>
      <w:r w:rsidRPr="000F3A7A">
        <w:rPr>
          <w:sz w:val="24"/>
          <w:szCs w:val="24"/>
          <w:lang w:val="en-GB"/>
        </w:rPr>
        <w:t>Beelke</w:t>
      </w:r>
      <w:proofErr w:type="spellEnd"/>
      <w:r w:rsidRPr="000F3A7A">
        <w:rPr>
          <w:sz w:val="24"/>
          <w:szCs w:val="24"/>
          <w:lang w:val="en-GB"/>
        </w:rPr>
        <w:t xml:space="preserve"> M, De Carli F, </w:t>
      </w:r>
      <w:proofErr w:type="spellStart"/>
      <w:r w:rsidRPr="000F3A7A">
        <w:rPr>
          <w:sz w:val="24"/>
          <w:szCs w:val="24"/>
          <w:lang w:val="en-GB"/>
        </w:rPr>
        <w:t>Ferrillo</w:t>
      </w:r>
      <w:proofErr w:type="spellEnd"/>
      <w:r w:rsidRPr="000F3A7A">
        <w:rPr>
          <w:sz w:val="24"/>
          <w:szCs w:val="24"/>
          <w:lang w:val="en-GB"/>
        </w:rPr>
        <w:t xml:space="preserve"> F. The contributing role of sleepiness in highway vehicle accidents. Sleep 2001; 24:203–6.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Dinges</w:t>
      </w:r>
      <w:proofErr w:type="spellEnd"/>
      <w:r w:rsidRPr="000F3A7A">
        <w:rPr>
          <w:sz w:val="24"/>
          <w:szCs w:val="24"/>
          <w:lang w:val="en-GB"/>
        </w:rPr>
        <w:t xml:space="preserve"> DF. An overview of sleepiness and accidents. J Sleep Res. 1995; 4(S2): 4–14</w:t>
      </w:r>
      <w:r w:rsidRPr="000F3A7A">
        <w:rPr>
          <w:color w:val="0000FF"/>
          <w:sz w:val="24"/>
          <w:szCs w:val="24"/>
          <w:lang w:val="en-GB"/>
        </w:rPr>
        <w:t>.</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American Academy of Sleep Medicine. International classification of sleep disorders, 3nd ed. Darien, IL: American Academy of Sleep Medicine, 2014.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Herrmann US, Hess CW, </w:t>
      </w:r>
      <w:proofErr w:type="spellStart"/>
      <w:r w:rsidRPr="000F3A7A">
        <w:rPr>
          <w:sz w:val="24"/>
          <w:szCs w:val="24"/>
          <w:lang w:val="en-GB"/>
        </w:rPr>
        <w:t>Guggisberg</w:t>
      </w:r>
      <w:proofErr w:type="spellEnd"/>
      <w:r w:rsidRPr="000F3A7A">
        <w:rPr>
          <w:sz w:val="24"/>
          <w:szCs w:val="24"/>
          <w:lang w:val="en-GB"/>
        </w:rPr>
        <w:t xml:space="preserve"> AG, Roth C, </w:t>
      </w:r>
      <w:proofErr w:type="spellStart"/>
      <w:r w:rsidRPr="000F3A7A">
        <w:rPr>
          <w:sz w:val="24"/>
          <w:szCs w:val="24"/>
          <w:lang w:val="en-GB"/>
        </w:rPr>
        <w:t>Gugger</w:t>
      </w:r>
      <w:proofErr w:type="spellEnd"/>
      <w:r w:rsidRPr="000F3A7A">
        <w:rPr>
          <w:sz w:val="24"/>
          <w:szCs w:val="24"/>
          <w:lang w:val="en-GB"/>
        </w:rPr>
        <w:t xml:space="preserve"> M, Mathis J. Sleepiness is not always perceived before falling asleep in healthy, sleep-deprived subjects. Sleep Med 2010;11:747–751.</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Verster</w:t>
      </w:r>
      <w:proofErr w:type="spellEnd"/>
      <w:r w:rsidRPr="000F3A7A">
        <w:rPr>
          <w:sz w:val="24"/>
          <w:szCs w:val="24"/>
          <w:lang w:val="en-GB"/>
        </w:rPr>
        <w:t xml:space="preserve"> JC, </w:t>
      </w:r>
      <w:proofErr w:type="spellStart"/>
      <w:r w:rsidRPr="000F3A7A">
        <w:rPr>
          <w:sz w:val="24"/>
          <w:szCs w:val="24"/>
          <w:lang w:val="en-GB"/>
        </w:rPr>
        <w:t>Mooren</w:t>
      </w:r>
      <w:proofErr w:type="spellEnd"/>
      <w:r w:rsidRPr="000F3A7A">
        <w:rPr>
          <w:sz w:val="24"/>
          <w:szCs w:val="24"/>
          <w:lang w:val="en-GB"/>
        </w:rPr>
        <w:t xml:space="preserve"> L, </w:t>
      </w:r>
      <w:proofErr w:type="spellStart"/>
      <w:r w:rsidRPr="000F3A7A">
        <w:rPr>
          <w:sz w:val="24"/>
          <w:szCs w:val="24"/>
          <w:lang w:val="en-GB"/>
        </w:rPr>
        <w:t>Bervoets</w:t>
      </w:r>
      <w:proofErr w:type="spellEnd"/>
      <w:r w:rsidRPr="000F3A7A">
        <w:rPr>
          <w:sz w:val="24"/>
          <w:szCs w:val="24"/>
          <w:lang w:val="en-GB"/>
        </w:rPr>
        <w:t xml:space="preserve"> AC, Roth T. Highway driving safety the day after using sleep medication: the direction of lapses and excursion out-of-lane in drowsy car. J Sleep Res 2018; 27: 1-4.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Dement WC, </w:t>
      </w:r>
      <w:proofErr w:type="spellStart"/>
      <w:r w:rsidRPr="000F3A7A">
        <w:rPr>
          <w:sz w:val="24"/>
          <w:szCs w:val="24"/>
          <w:lang w:val="en-GB"/>
        </w:rPr>
        <w:t>Carskadon</w:t>
      </w:r>
      <w:proofErr w:type="spellEnd"/>
      <w:r w:rsidRPr="000F3A7A">
        <w:rPr>
          <w:sz w:val="24"/>
          <w:szCs w:val="24"/>
          <w:lang w:val="en-GB"/>
        </w:rPr>
        <w:t xml:space="preserve"> MA. Current perspectives on daytime sleepiness: the issues. Sleep 1982; 5 (</w:t>
      </w:r>
      <w:proofErr w:type="spellStart"/>
      <w:r w:rsidRPr="000F3A7A">
        <w:rPr>
          <w:sz w:val="24"/>
          <w:szCs w:val="24"/>
          <w:lang w:val="en-GB"/>
        </w:rPr>
        <w:t>Suppl</w:t>
      </w:r>
      <w:proofErr w:type="spellEnd"/>
      <w:r w:rsidRPr="000F3A7A">
        <w:rPr>
          <w:sz w:val="24"/>
          <w:szCs w:val="24"/>
          <w:lang w:val="en-GB"/>
        </w:rPr>
        <w:t xml:space="preserve"> 2): S56-S66.</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rPr>
        <w:t xml:space="preserve">Masa JF, Rubio M, </w:t>
      </w:r>
      <w:proofErr w:type="spellStart"/>
      <w:r w:rsidRPr="000F3A7A">
        <w:rPr>
          <w:sz w:val="24"/>
          <w:szCs w:val="24"/>
        </w:rPr>
        <w:t>Findley</w:t>
      </w:r>
      <w:proofErr w:type="spellEnd"/>
      <w:r w:rsidRPr="000F3A7A">
        <w:rPr>
          <w:sz w:val="24"/>
          <w:szCs w:val="24"/>
        </w:rPr>
        <w:t xml:space="preserve"> LJ et al. </w:t>
      </w:r>
      <w:r w:rsidRPr="000F3A7A">
        <w:rPr>
          <w:sz w:val="24"/>
          <w:szCs w:val="24"/>
          <w:lang w:val="en-GB"/>
        </w:rPr>
        <w:t xml:space="preserve">Habitually sleepy drivers have a high frequency of automobile crashes associated with respiratory disorders during sleep. Am J Respir </w:t>
      </w:r>
      <w:proofErr w:type="spellStart"/>
      <w:r w:rsidRPr="000F3A7A">
        <w:rPr>
          <w:sz w:val="24"/>
          <w:szCs w:val="24"/>
          <w:lang w:val="en-GB"/>
        </w:rPr>
        <w:t>Crit</w:t>
      </w:r>
      <w:proofErr w:type="spellEnd"/>
      <w:r w:rsidRPr="000F3A7A">
        <w:rPr>
          <w:sz w:val="24"/>
          <w:szCs w:val="24"/>
          <w:lang w:val="en-GB"/>
        </w:rPr>
        <w:t xml:space="preserve"> Care Med 2000; 162:1407-1412.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rPr>
        <w:t>Goncalves</w:t>
      </w:r>
      <w:proofErr w:type="spellEnd"/>
      <w:r w:rsidRPr="000F3A7A">
        <w:rPr>
          <w:sz w:val="24"/>
          <w:szCs w:val="24"/>
        </w:rPr>
        <w:t xml:space="preserve"> M, Amici R, Lucas R, et al. </w:t>
      </w:r>
      <w:r w:rsidRPr="000F3A7A">
        <w:rPr>
          <w:sz w:val="24"/>
          <w:szCs w:val="24"/>
          <w:lang w:val="en-GB"/>
        </w:rPr>
        <w:t xml:space="preserve">Sleepiness at the wheel across Europe: a survey of 19 countries. </w:t>
      </w:r>
      <w:r w:rsidRPr="000F3A7A">
        <w:rPr>
          <w:sz w:val="24"/>
          <w:szCs w:val="24"/>
        </w:rPr>
        <w:t xml:space="preserve">J </w:t>
      </w:r>
      <w:proofErr w:type="spellStart"/>
      <w:r w:rsidRPr="000F3A7A">
        <w:rPr>
          <w:sz w:val="24"/>
          <w:szCs w:val="24"/>
        </w:rPr>
        <w:t>Sleep</w:t>
      </w:r>
      <w:proofErr w:type="spellEnd"/>
      <w:r w:rsidRPr="000F3A7A">
        <w:rPr>
          <w:sz w:val="24"/>
          <w:szCs w:val="24"/>
        </w:rPr>
        <w:t xml:space="preserve"> Res 2015; 24:242-253.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rFonts w:eastAsia="Times New Roman"/>
          <w:sz w:val="24"/>
          <w:szCs w:val="24"/>
          <w:lang w:val="en-US"/>
        </w:rPr>
        <w:t xml:space="preserve">Maia Q, </w:t>
      </w:r>
      <w:proofErr w:type="spellStart"/>
      <w:r w:rsidRPr="000F3A7A">
        <w:rPr>
          <w:rFonts w:eastAsia="Times New Roman"/>
          <w:sz w:val="24"/>
          <w:szCs w:val="24"/>
          <w:lang w:val="en-US"/>
        </w:rPr>
        <w:t>Grandner</w:t>
      </w:r>
      <w:proofErr w:type="spellEnd"/>
      <w:r w:rsidRPr="000F3A7A">
        <w:rPr>
          <w:rFonts w:eastAsia="Times New Roman"/>
          <w:sz w:val="24"/>
          <w:szCs w:val="24"/>
          <w:lang w:val="en-US"/>
        </w:rPr>
        <w:t xml:space="preserve"> MA, Findley J, </w:t>
      </w:r>
      <w:proofErr w:type="spellStart"/>
      <w:r w:rsidRPr="000F3A7A">
        <w:rPr>
          <w:rFonts w:eastAsia="Times New Roman"/>
          <w:sz w:val="24"/>
          <w:szCs w:val="24"/>
          <w:lang w:val="en-US"/>
        </w:rPr>
        <w:t>Gurubhagavatula</w:t>
      </w:r>
      <w:proofErr w:type="spellEnd"/>
      <w:r w:rsidRPr="000F3A7A">
        <w:rPr>
          <w:rFonts w:eastAsia="Times New Roman"/>
          <w:sz w:val="24"/>
          <w:szCs w:val="24"/>
          <w:lang w:val="en-US"/>
        </w:rPr>
        <w:t xml:space="preserve"> I. Short and long sleep duration and risk of drowsy driving and the role of subjective sleep insufficiency. </w:t>
      </w:r>
      <w:proofErr w:type="spellStart"/>
      <w:r w:rsidRPr="000F3A7A">
        <w:rPr>
          <w:rFonts w:eastAsia="Times New Roman"/>
          <w:sz w:val="24"/>
          <w:szCs w:val="24"/>
        </w:rPr>
        <w:t>Accid</w:t>
      </w:r>
      <w:proofErr w:type="spellEnd"/>
      <w:r w:rsidRPr="000F3A7A">
        <w:rPr>
          <w:rFonts w:eastAsia="Times New Roman"/>
          <w:sz w:val="24"/>
          <w:szCs w:val="24"/>
        </w:rPr>
        <w:t xml:space="preserve"> </w:t>
      </w:r>
      <w:proofErr w:type="spellStart"/>
      <w:r w:rsidRPr="000F3A7A">
        <w:rPr>
          <w:rFonts w:eastAsia="Times New Roman"/>
          <w:sz w:val="24"/>
          <w:szCs w:val="24"/>
        </w:rPr>
        <w:t>Anal Prev</w:t>
      </w:r>
      <w:proofErr w:type="spellEnd"/>
      <w:r w:rsidRPr="000F3A7A">
        <w:rPr>
          <w:rFonts w:eastAsia="Times New Roman"/>
          <w:sz w:val="24"/>
          <w:szCs w:val="24"/>
        </w:rPr>
        <w:t xml:space="preserve"> 2013;59:618-622.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lastRenderedPageBreak/>
        <w:t>Anund</w:t>
      </w:r>
      <w:proofErr w:type="spellEnd"/>
      <w:r w:rsidRPr="000F3A7A">
        <w:rPr>
          <w:sz w:val="24"/>
          <w:szCs w:val="24"/>
          <w:lang w:val="en-GB"/>
        </w:rPr>
        <w:t xml:space="preserve"> A, </w:t>
      </w:r>
      <w:proofErr w:type="spellStart"/>
      <w:r w:rsidRPr="000F3A7A">
        <w:rPr>
          <w:sz w:val="24"/>
          <w:szCs w:val="24"/>
          <w:lang w:val="en-GB"/>
        </w:rPr>
        <w:t>Kecklund</w:t>
      </w:r>
      <w:proofErr w:type="spellEnd"/>
      <w:r w:rsidRPr="000F3A7A">
        <w:rPr>
          <w:sz w:val="24"/>
          <w:szCs w:val="24"/>
          <w:lang w:val="en-GB"/>
        </w:rPr>
        <w:t xml:space="preserve"> G, Kircher A, </w:t>
      </w:r>
      <w:proofErr w:type="spellStart"/>
      <w:r w:rsidRPr="000F3A7A">
        <w:rPr>
          <w:sz w:val="24"/>
          <w:szCs w:val="24"/>
          <w:lang w:val="en-GB"/>
        </w:rPr>
        <w:t>Tapani</w:t>
      </w:r>
      <w:proofErr w:type="spellEnd"/>
      <w:r w:rsidRPr="000F3A7A">
        <w:rPr>
          <w:sz w:val="24"/>
          <w:szCs w:val="24"/>
          <w:lang w:val="en-GB"/>
        </w:rPr>
        <w:t xml:space="preserve"> A, </w:t>
      </w:r>
      <w:proofErr w:type="spellStart"/>
      <w:r w:rsidRPr="000F3A7A">
        <w:rPr>
          <w:sz w:val="24"/>
          <w:szCs w:val="24"/>
          <w:lang w:val="en-GB"/>
        </w:rPr>
        <w:t>Akerstedt</w:t>
      </w:r>
      <w:proofErr w:type="spellEnd"/>
      <w:r w:rsidRPr="000F3A7A">
        <w:rPr>
          <w:sz w:val="24"/>
          <w:szCs w:val="24"/>
          <w:lang w:val="en-GB"/>
        </w:rPr>
        <w:t xml:space="preserve"> T. The effects of driving situation on sleepiness indicators after sleep loss: a driving simulator study. Industrial Health 2009; 47:393-401. </w:t>
      </w:r>
    </w:p>
    <w:p w:rsidR="00C6584F" w:rsidRPr="00B22C4B"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lang w:val="en-US"/>
        </w:rPr>
      </w:pPr>
      <w:proofErr w:type="spellStart"/>
      <w:r w:rsidRPr="000F3A7A">
        <w:rPr>
          <w:sz w:val="24"/>
          <w:szCs w:val="24"/>
          <w:lang w:val="en-GB"/>
        </w:rPr>
        <w:t>Filtness</w:t>
      </w:r>
      <w:proofErr w:type="spellEnd"/>
      <w:r w:rsidRPr="000F3A7A">
        <w:rPr>
          <w:sz w:val="24"/>
          <w:szCs w:val="24"/>
          <w:lang w:val="en-GB"/>
        </w:rPr>
        <w:t xml:space="preserve"> AJ, </w:t>
      </w:r>
      <w:proofErr w:type="spellStart"/>
      <w:r w:rsidRPr="000F3A7A">
        <w:rPr>
          <w:sz w:val="24"/>
          <w:szCs w:val="24"/>
          <w:lang w:val="en-GB"/>
        </w:rPr>
        <w:t>Reyer</w:t>
      </w:r>
      <w:proofErr w:type="spellEnd"/>
      <w:r w:rsidRPr="000F3A7A">
        <w:rPr>
          <w:sz w:val="24"/>
          <w:szCs w:val="24"/>
          <w:lang w:val="en-GB"/>
        </w:rPr>
        <w:t xml:space="preserve"> LA, Horne JA</w:t>
      </w:r>
      <w:r w:rsidR="00B22C4B">
        <w:rPr>
          <w:sz w:val="24"/>
          <w:szCs w:val="24"/>
          <w:lang w:val="en-GB"/>
        </w:rPr>
        <w:t>.</w:t>
      </w:r>
      <w:r w:rsidRPr="000F3A7A">
        <w:rPr>
          <w:sz w:val="24"/>
          <w:szCs w:val="24"/>
          <w:lang w:val="en-GB"/>
        </w:rPr>
        <w:t xml:space="preserve"> Driver sleepiness-comparison between young and older men during a monotonous afternoon simulated drive. </w:t>
      </w:r>
      <w:proofErr w:type="spellStart"/>
      <w:r w:rsidRPr="000F3A7A">
        <w:rPr>
          <w:sz w:val="24"/>
          <w:szCs w:val="24"/>
          <w:lang w:val="en-GB"/>
        </w:rPr>
        <w:t>Biol</w:t>
      </w:r>
      <w:proofErr w:type="spellEnd"/>
      <w:r w:rsidRPr="000F3A7A">
        <w:rPr>
          <w:sz w:val="24"/>
          <w:szCs w:val="24"/>
          <w:lang w:val="en-GB"/>
        </w:rPr>
        <w:t xml:space="preserve"> </w:t>
      </w:r>
      <w:proofErr w:type="spellStart"/>
      <w:r w:rsidRPr="000F3A7A">
        <w:rPr>
          <w:sz w:val="24"/>
          <w:szCs w:val="24"/>
          <w:lang w:val="en-GB"/>
        </w:rPr>
        <w:t>Psychol</w:t>
      </w:r>
      <w:proofErr w:type="spellEnd"/>
      <w:r w:rsidRPr="000F3A7A">
        <w:rPr>
          <w:sz w:val="24"/>
          <w:szCs w:val="24"/>
          <w:lang w:val="en-GB"/>
        </w:rPr>
        <w:t xml:space="preserve"> 2012; 89:580-583.</w:t>
      </w:r>
    </w:p>
    <w:p w:rsidR="00B22C4B" w:rsidRPr="00B22C4B" w:rsidRDefault="00C6584F" w:rsidP="00B22C4B">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rPr>
        <w:t>Miyata</w:t>
      </w:r>
      <w:proofErr w:type="spellEnd"/>
      <w:r w:rsidRPr="000F3A7A">
        <w:rPr>
          <w:sz w:val="24"/>
          <w:szCs w:val="24"/>
        </w:rPr>
        <w:t xml:space="preserve"> S, </w:t>
      </w:r>
      <w:proofErr w:type="spellStart"/>
      <w:r w:rsidRPr="000F3A7A">
        <w:rPr>
          <w:sz w:val="24"/>
          <w:szCs w:val="24"/>
        </w:rPr>
        <w:t>Noda</w:t>
      </w:r>
      <w:proofErr w:type="spellEnd"/>
      <w:r w:rsidRPr="000F3A7A">
        <w:rPr>
          <w:sz w:val="24"/>
          <w:szCs w:val="24"/>
        </w:rPr>
        <w:t xml:space="preserve"> A, </w:t>
      </w:r>
      <w:proofErr w:type="spellStart"/>
      <w:r w:rsidRPr="000F3A7A">
        <w:rPr>
          <w:sz w:val="24"/>
          <w:szCs w:val="24"/>
        </w:rPr>
        <w:t>Ozaki</w:t>
      </w:r>
      <w:proofErr w:type="spellEnd"/>
      <w:r w:rsidRPr="000F3A7A">
        <w:rPr>
          <w:sz w:val="24"/>
          <w:szCs w:val="24"/>
        </w:rPr>
        <w:t xml:space="preserve"> N et al. </w:t>
      </w:r>
      <w:r w:rsidRPr="000F3A7A">
        <w:rPr>
          <w:sz w:val="24"/>
          <w:szCs w:val="24"/>
          <w:lang w:val="en-GB"/>
        </w:rPr>
        <w:t xml:space="preserve">Insufficient sleep impairs driving performance and cognitive function. </w:t>
      </w:r>
      <w:proofErr w:type="spellStart"/>
      <w:r w:rsidRPr="000F3A7A">
        <w:rPr>
          <w:sz w:val="24"/>
          <w:szCs w:val="24"/>
          <w:lang w:val="en-GB"/>
        </w:rPr>
        <w:t>Neurosci</w:t>
      </w:r>
      <w:proofErr w:type="spellEnd"/>
      <w:r w:rsidRPr="000F3A7A">
        <w:rPr>
          <w:sz w:val="24"/>
          <w:szCs w:val="24"/>
          <w:lang w:val="en-GB"/>
        </w:rPr>
        <w:t xml:space="preserve"> Lett 2010; 469:229-233.</w:t>
      </w:r>
    </w:p>
    <w:p w:rsidR="00B22C4B" w:rsidRPr="00B22C4B" w:rsidRDefault="00C6584F" w:rsidP="00B22C4B">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B22C4B">
        <w:rPr>
          <w:lang w:val="en-GB"/>
        </w:rPr>
        <w:t xml:space="preserve">Sandberg D, </w:t>
      </w:r>
      <w:proofErr w:type="spellStart"/>
      <w:r w:rsidRPr="00B22C4B">
        <w:rPr>
          <w:lang w:val="en-GB"/>
        </w:rPr>
        <w:t>Anund</w:t>
      </w:r>
      <w:proofErr w:type="spellEnd"/>
      <w:r w:rsidRPr="00B22C4B">
        <w:rPr>
          <w:lang w:val="en-GB"/>
        </w:rPr>
        <w:t xml:space="preserve"> A, </w:t>
      </w:r>
      <w:proofErr w:type="spellStart"/>
      <w:r w:rsidRPr="00B22C4B">
        <w:rPr>
          <w:lang w:val="en-GB"/>
        </w:rPr>
        <w:t>Fors</w:t>
      </w:r>
      <w:proofErr w:type="spellEnd"/>
      <w:r w:rsidRPr="00B22C4B">
        <w:rPr>
          <w:lang w:val="en-GB"/>
        </w:rPr>
        <w:t xml:space="preserve"> C, </w:t>
      </w:r>
      <w:r w:rsidR="00B22C4B" w:rsidRPr="00B22C4B">
        <w:rPr>
          <w:lang w:val="en-GB"/>
        </w:rPr>
        <w:t>et al</w:t>
      </w:r>
      <w:r w:rsidRPr="00B22C4B">
        <w:rPr>
          <w:lang w:val="en-GB"/>
        </w:rPr>
        <w:t xml:space="preserve">. </w:t>
      </w:r>
      <w:r w:rsidR="00B22C4B" w:rsidRPr="00B22C4B">
        <w:rPr>
          <w:lang w:val="en-GB"/>
        </w:rPr>
        <w:t xml:space="preserve">The characteristics of sleepiness during real driving at night--a study of driving performance, physiology and subjective experience. </w:t>
      </w:r>
      <w:r w:rsidRPr="00B22C4B">
        <w:rPr>
          <w:lang w:val="en-GB"/>
        </w:rPr>
        <w:t>Sleep 2011; 34:1317-1325.</w:t>
      </w:r>
    </w:p>
    <w:p w:rsidR="00B22C4B" w:rsidRPr="00B22C4B" w:rsidRDefault="00C6584F" w:rsidP="00B22C4B">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jc w:val="both"/>
        <w:rPr>
          <w:sz w:val="24"/>
          <w:szCs w:val="24"/>
          <w:lang w:val="en-GB"/>
        </w:rPr>
      </w:pPr>
      <w:proofErr w:type="spellStart"/>
      <w:r w:rsidRPr="00B22C4B">
        <w:rPr>
          <w:lang w:val="en-GB"/>
        </w:rPr>
        <w:t>Sunwoo</w:t>
      </w:r>
      <w:proofErr w:type="spellEnd"/>
      <w:r w:rsidRPr="00B22C4B">
        <w:rPr>
          <w:lang w:val="en-GB"/>
        </w:rPr>
        <w:t xml:space="preserve"> JS, </w:t>
      </w:r>
      <w:proofErr w:type="spellStart"/>
      <w:r w:rsidRPr="00B22C4B">
        <w:rPr>
          <w:lang w:val="en-GB"/>
        </w:rPr>
        <w:t>Hwangbo</w:t>
      </w:r>
      <w:proofErr w:type="spellEnd"/>
      <w:r w:rsidRPr="00B22C4B">
        <w:rPr>
          <w:lang w:val="en-GB"/>
        </w:rPr>
        <w:t xml:space="preserve"> Y, Kim WJ et al. Sleep characteristics associated with drowsy driving. Sleep Med 2017; 40: 4-10.</w:t>
      </w:r>
    </w:p>
    <w:p w:rsidR="00C6584F" w:rsidRPr="00B22C4B" w:rsidRDefault="00C6584F" w:rsidP="00B22C4B">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jc w:val="both"/>
        <w:rPr>
          <w:sz w:val="24"/>
          <w:szCs w:val="24"/>
          <w:lang w:val="en-GB"/>
        </w:rPr>
      </w:pPr>
      <w:r w:rsidRPr="00B22C4B">
        <w:rPr>
          <w:lang w:val="en-GB"/>
        </w:rPr>
        <w:t xml:space="preserve">Van </w:t>
      </w:r>
      <w:proofErr w:type="spellStart"/>
      <w:r w:rsidRPr="00B22C4B">
        <w:rPr>
          <w:lang w:val="en-GB"/>
        </w:rPr>
        <w:t>Dongen</w:t>
      </w:r>
      <w:proofErr w:type="spellEnd"/>
      <w:r w:rsidRPr="00B22C4B">
        <w:rPr>
          <w:lang w:val="en-GB"/>
        </w:rPr>
        <w:t xml:space="preserve"> HPA, </w:t>
      </w:r>
      <w:proofErr w:type="spellStart"/>
      <w:r w:rsidRPr="00B22C4B">
        <w:rPr>
          <w:lang w:val="en-GB"/>
        </w:rPr>
        <w:t>Baynard</w:t>
      </w:r>
      <w:proofErr w:type="spellEnd"/>
      <w:r w:rsidRPr="00B22C4B">
        <w:rPr>
          <w:lang w:val="en-GB"/>
        </w:rPr>
        <w:t xml:space="preserve"> MD, </w:t>
      </w:r>
      <w:proofErr w:type="spellStart"/>
      <w:r w:rsidRPr="00B22C4B">
        <w:rPr>
          <w:lang w:val="en-GB"/>
        </w:rPr>
        <w:t>Dinges</w:t>
      </w:r>
      <w:proofErr w:type="spellEnd"/>
      <w:r w:rsidRPr="00B22C4B">
        <w:rPr>
          <w:lang w:val="en-GB"/>
        </w:rPr>
        <w:t xml:space="preserve"> DF. Systematic interindividual differences in </w:t>
      </w:r>
      <w:proofErr w:type="spellStart"/>
      <w:r w:rsidRPr="00B22C4B">
        <w:rPr>
          <w:lang w:val="en-GB"/>
        </w:rPr>
        <w:t>neurohehavioral</w:t>
      </w:r>
      <w:proofErr w:type="spellEnd"/>
      <w:r w:rsidRPr="00B22C4B">
        <w:rPr>
          <w:lang w:val="en-GB"/>
        </w:rPr>
        <w:t xml:space="preserve"> impairment from sleep </w:t>
      </w:r>
      <w:proofErr w:type="spellStart"/>
      <w:r w:rsidRPr="00B22C4B">
        <w:rPr>
          <w:lang w:val="en-GB"/>
        </w:rPr>
        <w:t>losso</w:t>
      </w:r>
      <w:proofErr w:type="spellEnd"/>
      <w:r w:rsidRPr="00B22C4B">
        <w:rPr>
          <w:lang w:val="en-GB"/>
        </w:rPr>
        <w:t xml:space="preserve">: evidence of trait-like differential vulnerability. Sleep 2004; 27:423-433. </w:t>
      </w:r>
    </w:p>
    <w:p w:rsidR="00C6584F" w:rsidRPr="000F3A7A" w:rsidRDefault="00C6584F" w:rsidP="0060214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GB"/>
        </w:rPr>
        <w:t xml:space="preserve">Ahlstrom C, </w:t>
      </w:r>
      <w:proofErr w:type="spellStart"/>
      <w:r w:rsidRPr="000F3A7A">
        <w:rPr>
          <w:sz w:val="24"/>
          <w:szCs w:val="24"/>
          <w:lang w:val="en-GB"/>
        </w:rPr>
        <w:t>Anund</w:t>
      </w:r>
      <w:proofErr w:type="spellEnd"/>
      <w:r w:rsidRPr="000F3A7A">
        <w:rPr>
          <w:sz w:val="24"/>
          <w:szCs w:val="24"/>
          <w:lang w:val="en-GB"/>
        </w:rPr>
        <w:t xml:space="preserve"> A, </w:t>
      </w:r>
      <w:proofErr w:type="spellStart"/>
      <w:r w:rsidRPr="000F3A7A">
        <w:rPr>
          <w:sz w:val="24"/>
          <w:szCs w:val="24"/>
          <w:lang w:val="en-GB"/>
        </w:rPr>
        <w:t>Fors</w:t>
      </w:r>
      <w:proofErr w:type="spellEnd"/>
      <w:r w:rsidRPr="000F3A7A">
        <w:rPr>
          <w:sz w:val="24"/>
          <w:szCs w:val="24"/>
          <w:lang w:val="en-GB"/>
        </w:rPr>
        <w:t xml:space="preserve"> C, </w:t>
      </w:r>
      <w:proofErr w:type="spellStart"/>
      <w:r w:rsidRPr="000F3A7A">
        <w:rPr>
          <w:sz w:val="24"/>
          <w:szCs w:val="24"/>
          <w:lang w:val="en-GB"/>
        </w:rPr>
        <w:t>Akerstedt</w:t>
      </w:r>
      <w:proofErr w:type="spellEnd"/>
      <w:r w:rsidRPr="000F3A7A">
        <w:rPr>
          <w:sz w:val="24"/>
          <w:szCs w:val="24"/>
          <w:lang w:val="en-GB"/>
        </w:rPr>
        <w:t xml:space="preserve"> T. The effect of daylight versus darkness on driver sleepiness: a driving simulator study. J Sleep Res 2018; 27:1-9. </w:t>
      </w:r>
    </w:p>
    <w:p w:rsidR="00E70221" w:rsidRPr="000F3A7A" w:rsidRDefault="00C6584F" w:rsidP="00E70221">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GB"/>
        </w:rPr>
        <w:t>Tefft</w:t>
      </w:r>
      <w:proofErr w:type="spellEnd"/>
      <w:r w:rsidRPr="000F3A7A">
        <w:rPr>
          <w:sz w:val="24"/>
          <w:szCs w:val="24"/>
          <w:lang w:val="en-GB"/>
        </w:rPr>
        <w:t xml:space="preserve"> BC. Acute sleep deprivation and culpable motor vehicle crash involvement. Sleep J 2018; 41: 1-11.</w:t>
      </w:r>
    </w:p>
    <w:p w:rsidR="00E70221" w:rsidRPr="000F3A7A" w:rsidRDefault="00E70221" w:rsidP="00E70221">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US"/>
        </w:rPr>
        <w:t xml:space="preserve">Ellen RL, Marshall SC, </w:t>
      </w:r>
      <w:proofErr w:type="spellStart"/>
      <w:r w:rsidRPr="000F3A7A">
        <w:rPr>
          <w:sz w:val="24"/>
          <w:szCs w:val="24"/>
          <w:lang w:val="en-US"/>
        </w:rPr>
        <w:t>Palayew</w:t>
      </w:r>
      <w:proofErr w:type="spellEnd"/>
      <w:r w:rsidRPr="000F3A7A">
        <w:rPr>
          <w:sz w:val="24"/>
          <w:szCs w:val="24"/>
          <w:lang w:val="en-US"/>
        </w:rPr>
        <w:t xml:space="preserve"> M, Molnar FJ, Wilson KG, Man-Son-Hing M.  </w:t>
      </w:r>
      <w:r w:rsidR="00C6584F" w:rsidRPr="000F3A7A">
        <w:rPr>
          <w:sz w:val="24"/>
          <w:szCs w:val="24"/>
          <w:lang w:val="en-US"/>
        </w:rPr>
        <w:t xml:space="preserve">Systematic review of motor vehicle crash risk in persons with sleep apnea. </w:t>
      </w:r>
      <w:r w:rsidR="00C6584F" w:rsidRPr="000F3A7A">
        <w:rPr>
          <w:iCs/>
          <w:sz w:val="24"/>
          <w:szCs w:val="24"/>
          <w:lang w:val="en-US"/>
        </w:rPr>
        <w:t xml:space="preserve">J </w:t>
      </w:r>
      <w:proofErr w:type="spellStart"/>
      <w:r w:rsidR="00C6584F" w:rsidRPr="000F3A7A">
        <w:rPr>
          <w:iCs/>
          <w:sz w:val="24"/>
          <w:szCs w:val="24"/>
          <w:lang w:val="en-US"/>
        </w:rPr>
        <w:t>Clin</w:t>
      </w:r>
      <w:proofErr w:type="spellEnd"/>
      <w:r w:rsidR="00C6584F" w:rsidRPr="000F3A7A">
        <w:rPr>
          <w:iCs/>
          <w:sz w:val="24"/>
          <w:szCs w:val="24"/>
          <w:lang w:val="en-US"/>
        </w:rPr>
        <w:t xml:space="preserve"> Sleep Med </w:t>
      </w:r>
      <w:r w:rsidR="00C6584F" w:rsidRPr="000F3A7A">
        <w:rPr>
          <w:sz w:val="24"/>
          <w:szCs w:val="24"/>
          <w:lang w:val="en-US"/>
        </w:rPr>
        <w:t>2006;</w:t>
      </w:r>
      <w:r w:rsidRPr="000F3A7A">
        <w:rPr>
          <w:sz w:val="24"/>
          <w:szCs w:val="24"/>
          <w:lang w:val="en-US"/>
        </w:rPr>
        <w:t xml:space="preserve"> 15</w:t>
      </w:r>
      <w:r w:rsidR="00C6584F" w:rsidRPr="000F3A7A">
        <w:rPr>
          <w:sz w:val="24"/>
          <w:szCs w:val="24"/>
          <w:lang w:val="en-US"/>
        </w:rPr>
        <w:t>:193-200.</w:t>
      </w:r>
    </w:p>
    <w:p w:rsidR="00E70221" w:rsidRPr="000F3A7A" w:rsidRDefault="00E70221" w:rsidP="00E70221">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US"/>
        </w:rPr>
        <w:t>Tregear</w:t>
      </w:r>
      <w:proofErr w:type="spellEnd"/>
      <w:r w:rsidRPr="000F3A7A">
        <w:rPr>
          <w:sz w:val="24"/>
          <w:szCs w:val="24"/>
          <w:lang w:val="en-US"/>
        </w:rPr>
        <w:t xml:space="preserve"> S, Reston J, </w:t>
      </w:r>
      <w:proofErr w:type="spellStart"/>
      <w:r w:rsidRPr="000F3A7A">
        <w:rPr>
          <w:sz w:val="24"/>
          <w:szCs w:val="24"/>
          <w:lang w:val="en-US"/>
        </w:rPr>
        <w:t>Schoelles</w:t>
      </w:r>
      <w:proofErr w:type="spellEnd"/>
      <w:r w:rsidRPr="000F3A7A">
        <w:rPr>
          <w:sz w:val="24"/>
          <w:szCs w:val="24"/>
          <w:lang w:val="en-US"/>
        </w:rPr>
        <w:t xml:space="preserve"> K, Phillips B. Obstructive sleep apnea and </w:t>
      </w:r>
      <w:proofErr w:type="spellStart"/>
      <w:r w:rsidRPr="000F3A7A">
        <w:rPr>
          <w:sz w:val="24"/>
          <w:szCs w:val="24"/>
          <w:lang w:val="en-US"/>
        </w:rPr>
        <w:t>riskof</w:t>
      </w:r>
      <w:proofErr w:type="spellEnd"/>
      <w:r w:rsidRPr="000F3A7A">
        <w:rPr>
          <w:sz w:val="24"/>
          <w:szCs w:val="24"/>
          <w:lang w:val="en-US"/>
        </w:rPr>
        <w:t xml:space="preserve"> motor vehicle crash: systematic review and meta-analysis. J </w:t>
      </w:r>
      <w:proofErr w:type="spellStart"/>
      <w:r w:rsidRPr="000F3A7A">
        <w:rPr>
          <w:sz w:val="24"/>
          <w:szCs w:val="24"/>
          <w:lang w:val="en-US"/>
        </w:rPr>
        <w:t>Clin</w:t>
      </w:r>
      <w:proofErr w:type="spellEnd"/>
      <w:r w:rsidRPr="000F3A7A">
        <w:rPr>
          <w:sz w:val="24"/>
          <w:szCs w:val="24"/>
          <w:lang w:val="en-US"/>
        </w:rPr>
        <w:t xml:space="preserve"> Sleep Med 2009;5:573-581.</w:t>
      </w:r>
    </w:p>
    <w:p w:rsidR="00E70221" w:rsidRPr="000F3A7A" w:rsidRDefault="00E70221" w:rsidP="00E70221">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lang w:val="en-US"/>
        </w:rPr>
      </w:pPr>
      <w:proofErr w:type="spellStart"/>
      <w:r w:rsidRPr="000F3A7A">
        <w:rPr>
          <w:sz w:val="24"/>
          <w:szCs w:val="24"/>
          <w:lang w:val="en-US"/>
        </w:rPr>
        <w:t>Garbarino</w:t>
      </w:r>
      <w:proofErr w:type="spellEnd"/>
      <w:r w:rsidRPr="000F3A7A">
        <w:rPr>
          <w:sz w:val="24"/>
          <w:szCs w:val="24"/>
          <w:lang w:val="en-US"/>
        </w:rPr>
        <w:t xml:space="preserve"> S, </w:t>
      </w:r>
      <w:proofErr w:type="spellStart"/>
      <w:r w:rsidRPr="000F3A7A">
        <w:rPr>
          <w:sz w:val="24"/>
          <w:szCs w:val="24"/>
          <w:lang w:val="en-US"/>
        </w:rPr>
        <w:t>Guglielmi</w:t>
      </w:r>
      <w:proofErr w:type="spellEnd"/>
      <w:r w:rsidRPr="000F3A7A">
        <w:rPr>
          <w:sz w:val="24"/>
          <w:szCs w:val="24"/>
          <w:lang w:val="en-US"/>
        </w:rPr>
        <w:t xml:space="preserve"> O, </w:t>
      </w:r>
      <w:proofErr w:type="spellStart"/>
      <w:r w:rsidRPr="000F3A7A">
        <w:rPr>
          <w:sz w:val="24"/>
          <w:szCs w:val="24"/>
          <w:lang w:val="en-US"/>
        </w:rPr>
        <w:t>Sanna</w:t>
      </w:r>
      <w:proofErr w:type="spellEnd"/>
      <w:r w:rsidRPr="000F3A7A">
        <w:rPr>
          <w:sz w:val="24"/>
          <w:szCs w:val="24"/>
          <w:lang w:val="en-US"/>
        </w:rPr>
        <w:t xml:space="preserve"> A, </w:t>
      </w:r>
      <w:proofErr w:type="spellStart"/>
      <w:r w:rsidRPr="000F3A7A">
        <w:rPr>
          <w:sz w:val="24"/>
          <w:szCs w:val="24"/>
          <w:lang w:val="en-US"/>
        </w:rPr>
        <w:t>Mancardi</w:t>
      </w:r>
      <w:proofErr w:type="spellEnd"/>
      <w:r w:rsidRPr="000F3A7A">
        <w:rPr>
          <w:sz w:val="24"/>
          <w:szCs w:val="24"/>
          <w:lang w:val="en-US"/>
        </w:rPr>
        <w:t xml:space="preserve"> GL, </w:t>
      </w:r>
      <w:proofErr w:type="spellStart"/>
      <w:r w:rsidRPr="000F3A7A">
        <w:rPr>
          <w:sz w:val="24"/>
          <w:szCs w:val="24"/>
          <w:lang w:val="en-US"/>
        </w:rPr>
        <w:t>Magnavita</w:t>
      </w:r>
      <w:proofErr w:type="spellEnd"/>
      <w:r w:rsidRPr="000F3A7A">
        <w:rPr>
          <w:sz w:val="24"/>
          <w:szCs w:val="24"/>
          <w:lang w:val="en-US"/>
        </w:rPr>
        <w:t xml:space="preserve"> N. Risk of occupational accidents in workers with obstructive sleep apnea: systematic review and meta-analysis. Sleep</w:t>
      </w:r>
      <w:r w:rsidR="00A760AD" w:rsidRPr="000F3A7A">
        <w:rPr>
          <w:sz w:val="24"/>
          <w:szCs w:val="24"/>
          <w:lang w:val="en-US"/>
        </w:rPr>
        <w:t xml:space="preserve"> </w:t>
      </w:r>
      <w:r w:rsidRPr="000F3A7A">
        <w:rPr>
          <w:sz w:val="24"/>
          <w:szCs w:val="24"/>
          <w:lang w:val="en-US"/>
        </w:rPr>
        <w:t>2016;39:1211-1218.</w:t>
      </w:r>
    </w:p>
    <w:p w:rsidR="00A760AD" w:rsidRPr="000F3A7A" w:rsidRDefault="00E70221" w:rsidP="00441A5D">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US"/>
        </w:rPr>
        <w:t xml:space="preserve">Rajaratnam SM, Barger LK, Lockley SW et al. Sleep disorders, health, and safety in police officers. JAMA 2011;306:2567-2578. </w:t>
      </w:r>
    </w:p>
    <w:p w:rsidR="00A760AD" w:rsidRPr="000F3A7A" w:rsidRDefault="00A760AD" w:rsidP="00A760AD">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lang w:val="en-US"/>
        </w:rPr>
      </w:pPr>
      <w:r w:rsidRPr="000F3A7A">
        <w:rPr>
          <w:sz w:val="24"/>
          <w:szCs w:val="24"/>
          <w:lang w:val="en-US"/>
        </w:rPr>
        <w:t xml:space="preserve">Karimi M, </w:t>
      </w:r>
      <w:proofErr w:type="spellStart"/>
      <w:r w:rsidRPr="000F3A7A">
        <w:rPr>
          <w:sz w:val="24"/>
          <w:szCs w:val="24"/>
          <w:lang w:val="en-US"/>
        </w:rPr>
        <w:t>Hedner</w:t>
      </w:r>
      <w:proofErr w:type="spellEnd"/>
      <w:r w:rsidRPr="000F3A7A">
        <w:rPr>
          <w:sz w:val="24"/>
          <w:szCs w:val="24"/>
          <w:lang w:val="en-US"/>
        </w:rPr>
        <w:t xml:space="preserve"> J, </w:t>
      </w:r>
      <w:proofErr w:type="spellStart"/>
      <w:r w:rsidRPr="000F3A7A">
        <w:rPr>
          <w:sz w:val="24"/>
          <w:szCs w:val="24"/>
          <w:lang w:val="en-US"/>
        </w:rPr>
        <w:t>Habek</w:t>
      </w:r>
      <w:proofErr w:type="spellEnd"/>
      <w:r w:rsidRPr="000F3A7A">
        <w:rPr>
          <w:sz w:val="24"/>
          <w:szCs w:val="24"/>
          <w:lang w:val="en-US"/>
        </w:rPr>
        <w:t xml:space="preserve"> H et al. Sleep apnea related risk of motor vehicle accidents is reduced by continuous positive airway pressure: Swedish traffic accident registry data. Sleep 2015; 38:341-349. </w:t>
      </w:r>
    </w:p>
    <w:p w:rsidR="007D5B1F" w:rsidRPr="000F3A7A" w:rsidRDefault="00A760AD" w:rsidP="007D5B1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rPr>
        <w:t xml:space="preserve">Karimi M, </w:t>
      </w:r>
      <w:proofErr w:type="spellStart"/>
      <w:r w:rsidRPr="000F3A7A">
        <w:rPr>
          <w:sz w:val="24"/>
          <w:szCs w:val="24"/>
        </w:rPr>
        <w:t>Hedner</w:t>
      </w:r>
      <w:proofErr w:type="spellEnd"/>
      <w:r w:rsidRPr="000F3A7A">
        <w:rPr>
          <w:sz w:val="24"/>
          <w:szCs w:val="24"/>
        </w:rPr>
        <w:t xml:space="preserve"> J, Lombardi C, et al. </w:t>
      </w:r>
      <w:r w:rsidRPr="000F3A7A">
        <w:rPr>
          <w:sz w:val="24"/>
          <w:szCs w:val="24"/>
          <w:lang w:val="en-US"/>
        </w:rPr>
        <w:t>Driving habits and risk factors fort traffic accidents among sleep apnea patients – a European multi-</w:t>
      </w:r>
      <w:proofErr w:type="spellStart"/>
      <w:r w:rsidRPr="000F3A7A">
        <w:rPr>
          <w:sz w:val="24"/>
          <w:szCs w:val="24"/>
          <w:lang w:val="en-US"/>
        </w:rPr>
        <w:t>centre</w:t>
      </w:r>
      <w:proofErr w:type="spellEnd"/>
      <w:r w:rsidRPr="000F3A7A">
        <w:rPr>
          <w:sz w:val="24"/>
          <w:szCs w:val="24"/>
          <w:lang w:val="en-US"/>
        </w:rPr>
        <w:t xml:space="preserve"> cohort study. </w:t>
      </w:r>
      <w:r w:rsidRPr="000F3A7A">
        <w:rPr>
          <w:sz w:val="24"/>
          <w:szCs w:val="24"/>
        </w:rPr>
        <w:t xml:space="preserve">J </w:t>
      </w:r>
      <w:proofErr w:type="spellStart"/>
      <w:r w:rsidRPr="000F3A7A">
        <w:rPr>
          <w:sz w:val="24"/>
          <w:szCs w:val="24"/>
        </w:rPr>
        <w:t>Sleep</w:t>
      </w:r>
      <w:proofErr w:type="spellEnd"/>
      <w:r w:rsidRPr="000F3A7A">
        <w:rPr>
          <w:sz w:val="24"/>
          <w:szCs w:val="24"/>
        </w:rPr>
        <w:t xml:space="preserve"> Res 2014; 23: 689-699.</w:t>
      </w:r>
    </w:p>
    <w:p w:rsidR="00A760AD" w:rsidRPr="000F3A7A" w:rsidRDefault="007D5B1F" w:rsidP="007D5B1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proofErr w:type="spellStart"/>
      <w:r w:rsidRPr="000F3A7A">
        <w:rPr>
          <w:sz w:val="24"/>
          <w:szCs w:val="24"/>
          <w:lang w:val="en-US"/>
        </w:rPr>
        <w:lastRenderedPageBreak/>
        <w:t>Garbarino</w:t>
      </w:r>
      <w:proofErr w:type="spellEnd"/>
      <w:r w:rsidRPr="000F3A7A">
        <w:rPr>
          <w:sz w:val="24"/>
          <w:szCs w:val="24"/>
          <w:lang w:val="en-US"/>
        </w:rPr>
        <w:t xml:space="preserve"> S, </w:t>
      </w:r>
      <w:proofErr w:type="spellStart"/>
      <w:r w:rsidRPr="000F3A7A">
        <w:rPr>
          <w:sz w:val="24"/>
          <w:szCs w:val="24"/>
          <w:lang w:val="en-US"/>
        </w:rPr>
        <w:t>Pitidis</w:t>
      </w:r>
      <w:proofErr w:type="spellEnd"/>
      <w:r w:rsidRPr="000F3A7A">
        <w:rPr>
          <w:sz w:val="24"/>
          <w:szCs w:val="24"/>
          <w:lang w:val="en-US"/>
        </w:rPr>
        <w:t xml:space="preserve"> A, </w:t>
      </w:r>
      <w:proofErr w:type="spellStart"/>
      <w:r w:rsidRPr="000F3A7A">
        <w:rPr>
          <w:sz w:val="24"/>
          <w:szCs w:val="24"/>
          <w:lang w:val="en-US"/>
        </w:rPr>
        <w:t>Giustini</w:t>
      </w:r>
      <w:proofErr w:type="spellEnd"/>
      <w:r w:rsidRPr="000F3A7A">
        <w:rPr>
          <w:sz w:val="24"/>
          <w:szCs w:val="24"/>
          <w:lang w:val="en-US"/>
        </w:rPr>
        <w:t xml:space="preserve"> M, </w:t>
      </w:r>
      <w:proofErr w:type="spellStart"/>
      <w:r w:rsidRPr="000F3A7A">
        <w:rPr>
          <w:sz w:val="24"/>
          <w:szCs w:val="24"/>
          <w:lang w:val="en-US"/>
        </w:rPr>
        <w:t>Taggi</w:t>
      </w:r>
      <w:proofErr w:type="spellEnd"/>
      <w:r w:rsidRPr="000F3A7A">
        <w:rPr>
          <w:sz w:val="24"/>
          <w:szCs w:val="24"/>
          <w:lang w:val="en-US"/>
        </w:rPr>
        <w:t xml:space="preserve"> F, </w:t>
      </w:r>
      <w:proofErr w:type="spellStart"/>
      <w:r w:rsidRPr="000F3A7A">
        <w:rPr>
          <w:sz w:val="24"/>
          <w:szCs w:val="24"/>
          <w:lang w:val="en-US"/>
        </w:rPr>
        <w:t>Sanna</w:t>
      </w:r>
      <w:proofErr w:type="spellEnd"/>
      <w:r w:rsidRPr="000F3A7A">
        <w:rPr>
          <w:sz w:val="24"/>
          <w:szCs w:val="24"/>
          <w:lang w:val="en-US"/>
        </w:rPr>
        <w:t xml:space="preserve"> A. Motor vehicle accidents and obstructive sleep apnea syndrome: A methodology to calculate the related burden of injuries. Chron Respir Dis 2015; 12: 320-328.</w:t>
      </w:r>
    </w:p>
    <w:p w:rsidR="007D5B1F" w:rsidRPr="000F3A7A" w:rsidRDefault="007D5B1F" w:rsidP="007D5B1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4"/>
          <w:szCs w:val="24"/>
        </w:rPr>
      </w:pPr>
      <w:proofErr w:type="spellStart"/>
      <w:r w:rsidRPr="000F3A7A">
        <w:rPr>
          <w:sz w:val="24"/>
          <w:szCs w:val="24"/>
          <w:lang w:val="en-US"/>
        </w:rPr>
        <w:t>Sassani</w:t>
      </w:r>
      <w:proofErr w:type="spellEnd"/>
      <w:r w:rsidRPr="000F3A7A">
        <w:rPr>
          <w:sz w:val="24"/>
          <w:szCs w:val="24"/>
          <w:lang w:val="en-US"/>
        </w:rPr>
        <w:t xml:space="preserve"> A, Findley LJ, </w:t>
      </w:r>
      <w:proofErr w:type="spellStart"/>
      <w:r w:rsidRPr="000F3A7A">
        <w:rPr>
          <w:sz w:val="24"/>
          <w:szCs w:val="24"/>
          <w:lang w:val="en-US"/>
        </w:rPr>
        <w:t>Kryger</w:t>
      </w:r>
      <w:proofErr w:type="spellEnd"/>
      <w:r w:rsidRPr="000F3A7A">
        <w:rPr>
          <w:sz w:val="24"/>
          <w:szCs w:val="24"/>
          <w:lang w:val="en-US"/>
        </w:rPr>
        <w:t xml:space="preserve"> M, </w:t>
      </w:r>
      <w:proofErr w:type="spellStart"/>
      <w:r w:rsidRPr="000F3A7A">
        <w:rPr>
          <w:sz w:val="24"/>
          <w:szCs w:val="24"/>
          <w:lang w:val="en-US"/>
        </w:rPr>
        <w:t>Goldlust</w:t>
      </w:r>
      <w:proofErr w:type="spellEnd"/>
      <w:r w:rsidRPr="000F3A7A">
        <w:rPr>
          <w:sz w:val="24"/>
          <w:szCs w:val="24"/>
          <w:lang w:val="en-US"/>
        </w:rPr>
        <w:t xml:space="preserve"> E, George C, Davidson TM. Reducing motor-vehicle collisions, costs, and fatalities by treating obstructive sleep apnea syndrome. </w:t>
      </w:r>
      <w:proofErr w:type="spellStart"/>
      <w:r w:rsidRPr="000F3A7A">
        <w:rPr>
          <w:sz w:val="24"/>
          <w:szCs w:val="24"/>
        </w:rPr>
        <w:t>Sleep</w:t>
      </w:r>
      <w:proofErr w:type="spellEnd"/>
      <w:r w:rsidRPr="000F3A7A">
        <w:rPr>
          <w:sz w:val="24"/>
          <w:szCs w:val="24"/>
        </w:rPr>
        <w:t xml:space="preserve"> 2004;27:453-458. </w:t>
      </w:r>
    </w:p>
    <w:p w:rsidR="007D5B1F" w:rsidRPr="000F3A7A" w:rsidRDefault="00F04299" w:rsidP="007D5B1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lang w:val="en-US"/>
        </w:rPr>
      </w:pPr>
      <w:proofErr w:type="spellStart"/>
      <w:r w:rsidRPr="000F3A7A">
        <w:rPr>
          <w:sz w:val="24"/>
          <w:szCs w:val="24"/>
          <w:lang w:val="en-US"/>
        </w:rPr>
        <w:t>Tregear</w:t>
      </w:r>
      <w:proofErr w:type="spellEnd"/>
      <w:r w:rsidRPr="000F3A7A">
        <w:rPr>
          <w:sz w:val="24"/>
          <w:szCs w:val="24"/>
          <w:lang w:val="en-US"/>
        </w:rPr>
        <w:t xml:space="preserve"> S, Reston J, </w:t>
      </w:r>
      <w:proofErr w:type="spellStart"/>
      <w:r w:rsidRPr="000F3A7A">
        <w:rPr>
          <w:sz w:val="24"/>
          <w:szCs w:val="24"/>
          <w:lang w:val="en-US"/>
        </w:rPr>
        <w:t>Schoelles</w:t>
      </w:r>
      <w:proofErr w:type="spellEnd"/>
      <w:r w:rsidRPr="000F3A7A">
        <w:rPr>
          <w:sz w:val="24"/>
          <w:szCs w:val="24"/>
          <w:lang w:val="en-US"/>
        </w:rPr>
        <w:t xml:space="preserve"> K, Phillips B. Continuous positive airway pressure reduces risk of motor vehicle crash among drivers with obstructive sleep apnea. </w:t>
      </w:r>
      <w:r w:rsidRPr="000F3A7A">
        <w:rPr>
          <w:iCs/>
          <w:sz w:val="24"/>
          <w:szCs w:val="24"/>
          <w:lang w:val="en-US"/>
        </w:rPr>
        <w:t xml:space="preserve">Sleep </w:t>
      </w:r>
      <w:r w:rsidRPr="000F3A7A">
        <w:rPr>
          <w:sz w:val="24"/>
          <w:szCs w:val="24"/>
          <w:lang w:val="en-US"/>
        </w:rPr>
        <w:t>2010;33:1373-1380.</w:t>
      </w:r>
    </w:p>
    <w:p w:rsidR="007D5B1F" w:rsidRPr="000F3A7A" w:rsidRDefault="007D5B1F" w:rsidP="007D5B1F">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lang w:val="en-US"/>
        </w:rPr>
      </w:pPr>
      <w:r w:rsidRPr="000F3A7A">
        <w:rPr>
          <w:sz w:val="24"/>
          <w:szCs w:val="24"/>
          <w:lang w:val="en-US"/>
        </w:rPr>
        <w:t xml:space="preserve">Antonopoulos CN, </w:t>
      </w:r>
      <w:proofErr w:type="spellStart"/>
      <w:r w:rsidRPr="000F3A7A">
        <w:rPr>
          <w:sz w:val="24"/>
          <w:szCs w:val="24"/>
          <w:lang w:val="en-US"/>
        </w:rPr>
        <w:t>Sergentanis</w:t>
      </w:r>
      <w:proofErr w:type="spellEnd"/>
      <w:r w:rsidRPr="000F3A7A">
        <w:rPr>
          <w:sz w:val="24"/>
          <w:szCs w:val="24"/>
          <w:lang w:val="en-US"/>
        </w:rPr>
        <w:t xml:space="preserve"> TN, </w:t>
      </w:r>
      <w:proofErr w:type="spellStart"/>
      <w:r w:rsidRPr="000F3A7A">
        <w:rPr>
          <w:sz w:val="24"/>
          <w:szCs w:val="24"/>
          <w:lang w:val="en-US"/>
        </w:rPr>
        <w:t>Daskalopoulou</w:t>
      </w:r>
      <w:proofErr w:type="spellEnd"/>
      <w:r w:rsidRPr="000F3A7A">
        <w:rPr>
          <w:sz w:val="24"/>
          <w:szCs w:val="24"/>
          <w:lang w:val="en-US"/>
        </w:rPr>
        <w:t xml:space="preserve"> SS, </w:t>
      </w:r>
      <w:proofErr w:type="spellStart"/>
      <w:r w:rsidRPr="000F3A7A">
        <w:rPr>
          <w:sz w:val="24"/>
          <w:szCs w:val="24"/>
          <w:lang w:val="en-US"/>
        </w:rPr>
        <w:t>Petridou</w:t>
      </w:r>
      <w:proofErr w:type="spellEnd"/>
      <w:r w:rsidRPr="000F3A7A">
        <w:rPr>
          <w:sz w:val="24"/>
          <w:szCs w:val="24"/>
          <w:lang w:val="en-US"/>
        </w:rPr>
        <w:t xml:space="preserve"> ET. Nasal continuous positive airway pressure (</w:t>
      </w:r>
      <w:proofErr w:type="spellStart"/>
      <w:r w:rsidRPr="000F3A7A">
        <w:rPr>
          <w:sz w:val="24"/>
          <w:szCs w:val="24"/>
          <w:lang w:val="en-US"/>
        </w:rPr>
        <w:t>nCPAP</w:t>
      </w:r>
      <w:proofErr w:type="spellEnd"/>
      <w:r w:rsidRPr="000F3A7A">
        <w:rPr>
          <w:sz w:val="24"/>
          <w:szCs w:val="24"/>
          <w:lang w:val="en-US"/>
        </w:rPr>
        <w:t xml:space="preserve">) treatment for obstructive sleep apnea, road traffic accidents and driving simulator performance: a meta-analysis. </w:t>
      </w:r>
      <w:proofErr w:type="spellStart"/>
      <w:r w:rsidRPr="000F3A7A">
        <w:rPr>
          <w:sz w:val="24"/>
          <w:szCs w:val="24"/>
        </w:rPr>
        <w:t>Sleep</w:t>
      </w:r>
      <w:proofErr w:type="spellEnd"/>
      <w:r w:rsidRPr="000F3A7A">
        <w:rPr>
          <w:sz w:val="24"/>
          <w:szCs w:val="24"/>
        </w:rPr>
        <w:t xml:space="preserve"> </w:t>
      </w:r>
      <w:proofErr w:type="spellStart"/>
      <w:r w:rsidRPr="000F3A7A">
        <w:rPr>
          <w:sz w:val="24"/>
          <w:szCs w:val="24"/>
        </w:rPr>
        <w:t>Med</w:t>
      </w:r>
      <w:proofErr w:type="spellEnd"/>
      <w:r w:rsidRPr="000F3A7A">
        <w:rPr>
          <w:sz w:val="24"/>
          <w:szCs w:val="24"/>
        </w:rPr>
        <w:t xml:space="preserve"> </w:t>
      </w:r>
      <w:proofErr w:type="spellStart"/>
      <w:r w:rsidRPr="000F3A7A">
        <w:rPr>
          <w:sz w:val="24"/>
          <w:szCs w:val="24"/>
        </w:rPr>
        <w:t>Rev</w:t>
      </w:r>
      <w:proofErr w:type="spellEnd"/>
      <w:r w:rsidRPr="000F3A7A">
        <w:rPr>
          <w:sz w:val="24"/>
          <w:szCs w:val="24"/>
        </w:rPr>
        <w:t xml:space="preserve"> 2011;15:301-310.</w:t>
      </w:r>
    </w:p>
    <w:p w:rsidR="000F3A7A" w:rsidRPr="000F3A7A" w:rsidRDefault="00D76065" w:rsidP="000F3A7A">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4"/>
          <w:szCs w:val="24"/>
        </w:rPr>
      </w:pPr>
      <w:r w:rsidRPr="000F3A7A">
        <w:rPr>
          <w:sz w:val="24"/>
          <w:szCs w:val="24"/>
          <w:lang w:val="en-US"/>
        </w:rPr>
        <w:t xml:space="preserve">Burks SV, Anderson JE, </w:t>
      </w:r>
      <w:proofErr w:type="spellStart"/>
      <w:r w:rsidRPr="000F3A7A">
        <w:rPr>
          <w:sz w:val="24"/>
          <w:szCs w:val="24"/>
          <w:lang w:val="en-US"/>
        </w:rPr>
        <w:t>Bombyk</w:t>
      </w:r>
      <w:proofErr w:type="spellEnd"/>
      <w:r w:rsidRPr="000F3A7A">
        <w:rPr>
          <w:sz w:val="24"/>
          <w:szCs w:val="24"/>
          <w:lang w:val="en-US"/>
        </w:rPr>
        <w:t xml:space="preserve"> M, et al. Nonadherence with employer-mandated sleep apnea treatment and increased risk of serious truck crashes. </w:t>
      </w:r>
      <w:proofErr w:type="spellStart"/>
      <w:r w:rsidRPr="000F3A7A">
        <w:rPr>
          <w:iCs/>
          <w:sz w:val="24"/>
          <w:szCs w:val="24"/>
        </w:rPr>
        <w:t>Sleep</w:t>
      </w:r>
      <w:proofErr w:type="spellEnd"/>
      <w:r w:rsidRPr="000F3A7A">
        <w:rPr>
          <w:iCs/>
          <w:sz w:val="24"/>
          <w:szCs w:val="24"/>
        </w:rPr>
        <w:t xml:space="preserve"> </w:t>
      </w:r>
      <w:r w:rsidRPr="000F3A7A">
        <w:rPr>
          <w:sz w:val="24"/>
          <w:szCs w:val="24"/>
        </w:rPr>
        <w:t>2016;39:967–975.</w:t>
      </w:r>
    </w:p>
    <w:p w:rsidR="00733833" w:rsidRPr="00EA7465" w:rsidRDefault="00C6584F" w:rsidP="00733833">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8"/>
          <w:szCs w:val="24"/>
          <w:lang w:val="en-US"/>
        </w:rPr>
      </w:pPr>
      <w:proofErr w:type="spellStart"/>
      <w:r w:rsidRPr="00705450">
        <w:rPr>
          <w:sz w:val="24"/>
        </w:rPr>
        <w:t>Garbarino</w:t>
      </w:r>
      <w:proofErr w:type="spellEnd"/>
      <w:r w:rsidRPr="00705450">
        <w:rPr>
          <w:sz w:val="24"/>
        </w:rPr>
        <w:t xml:space="preserve"> S, Durando P, Guglielmi O et al. </w:t>
      </w:r>
      <w:r w:rsidRPr="00705450">
        <w:rPr>
          <w:sz w:val="24"/>
          <w:lang w:val="en-US"/>
        </w:rPr>
        <w:t>Sleep apnea, sleep debt and daytime sleepiness are independently associated with road acci</w:t>
      </w:r>
      <w:r w:rsidR="00F04299" w:rsidRPr="00705450">
        <w:rPr>
          <w:sz w:val="24"/>
          <w:lang w:val="en-US"/>
        </w:rPr>
        <w:t>d</w:t>
      </w:r>
      <w:r w:rsidRPr="00705450">
        <w:rPr>
          <w:sz w:val="24"/>
          <w:lang w:val="en-US"/>
        </w:rPr>
        <w:t xml:space="preserve">ents. A cross-sectional study on truck drivers. </w:t>
      </w:r>
      <w:proofErr w:type="spellStart"/>
      <w:r w:rsidRPr="00705450">
        <w:rPr>
          <w:sz w:val="24"/>
          <w:lang w:val="en-US"/>
        </w:rPr>
        <w:t>PLoS</w:t>
      </w:r>
      <w:proofErr w:type="spellEnd"/>
      <w:r w:rsidRPr="00705450">
        <w:rPr>
          <w:sz w:val="24"/>
          <w:lang w:val="en-US"/>
        </w:rPr>
        <w:t xml:space="preserve"> ONE 11: e0166262. </w:t>
      </w:r>
    </w:p>
    <w:p w:rsidR="00733833" w:rsidRPr="00B22C4B" w:rsidRDefault="000F3A7A" w:rsidP="00733833">
      <w:pPr>
        <w:pStyle w:val="Paragrafoelenco"/>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spacing w:before="120" w:after="120" w:line="240" w:lineRule="auto"/>
        <w:contextualSpacing w:val="0"/>
        <w:jc w:val="both"/>
        <w:rPr>
          <w:rFonts w:eastAsia="Times New Roman"/>
          <w:sz w:val="28"/>
          <w:szCs w:val="24"/>
          <w:lang w:val="en-US"/>
        </w:rPr>
      </w:pPr>
      <w:proofErr w:type="spellStart"/>
      <w:r w:rsidRPr="00B22C4B">
        <w:rPr>
          <w:rFonts w:eastAsia="Times New Roman"/>
          <w:sz w:val="24"/>
        </w:rPr>
        <w:t>G</w:t>
      </w:r>
      <w:r w:rsidRPr="00B22C4B">
        <w:rPr>
          <w:sz w:val="24"/>
        </w:rPr>
        <w:t>urubhagavatula</w:t>
      </w:r>
      <w:proofErr w:type="spellEnd"/>
      <w:r w:rsidRPr="00B22C4B">
        <w:rPr>
          <w:sz w:val="24"/>
        </w:rPr>
        <w:t xml:space="preserve"> I, </w:t>
      </w:r>
      <w:proofErr w:type="spellStart"/>
      <w:r w:rsidRPr="00B22C4B">
        <w:rPr>
          <w:sz w:val="24"/>
        </w:rPr>
        <w:t>Sullivan</w:t>
      </w:r>
      <w:proofErr w:type="spellEnd"/>
      <w:r w:rsidRPr="00B22C4B">
        <w:rPr>
          <w:sz w:val="24"/>
        </w:rPr>
        <w:t xml:space="preserve"> S, </w:t>
      </w:r>
      <w:proofErr w:type="spellStart"/>
      <w:r w:rsidRPr="00B22C4B">
        <w:rPr>
          <w:sz w:val="24"/>
        </w:rPr>
        <w:t>Meoli</w:t>
      </w:r>
      <w:proofErr w:type="spellEnd"/>
      <w:r w:rsidRPr="00B22C4B">
        <w:rPr>
          <w:sz w:val="24"/>
        </w:rPr>
        <w:t xml:space="preserve"> A, </w:t>
      </w:r>
      <w:r w:rsidR="00B22C4B" w:rsidRPr="00B22C4B">
        <w:rPr>
          <w:sz w:val="24"/>
        </w:rPr>
        <w:t>et al</w:t>
      </w:r>
      <w:r w:rsidRPr="00B22C4B">
        <w:rPr>
          <w:sz w:val="24"/>
        </w:rPr>
        <w:t xml:space="preserve">. </w:t>
      </w:r>
      <w:r w:rsidRPr="00705450">
        <w:rPr>
          <w:sz w:val="24"/>
          <w:lang w:val="en-US"/>
        </w:rPr>
        <w:t xml:space="preserve">Management of </w:t>
      </w:r>
      <w:r w:rsidR="00B22C4B">
        <w:rPr>
          <w:sz w:val="24"/>
          <w:lang w:val="en-US"/>
        </w:rPr>
        <w:t>o</w:t>
      </w:r>
      <w:r w:rsidRPr="00705450">
        <w:rPr>
          <w:sz w:val="24"/>
          <w:lang w:val="en-US"/>
        </w:rPr>
        <w:t xml:space="preserve">bstructive </w:t>
      </w:r>
      <w:r w:rsidR="00B22C4B">
        <w:rPr>
          <w:sz w:val="24"/>
          <w:lang w:val="en-US"/>
        </w:rPr>
        <w:t>s</w:t>
      </w:r>
      <w:r w:rsidRPr="00705450">
        <w:rPr>
          <w:sz w:val="24"/>
          <w:lang w:val="en-US"/>
        </w:rPr>
        <w:t xml:space="preserve">leep </w:t>
      </w:r>
      <w:r w:rsidR="00B22C4B">
        <w:rPr>
          <w:sz w:val="24"/>
          <w:lang w:val="en-US"/>
        </w:rPr>
        <w:t>a</w:t>
      </w:r>
      <w:r w:rsidRPr="00705450">
        <w:rPr>
          <w:sz w:val="24"/>
          <w:lang w:val="en-US"/>
        </w:rPr>
        <w:t xml:space="preserve">pnea in </w:t>
      </w:r>
      <w:r w:rsidR="00B22C4B">
        <w:rPr>
          <w:sz w:val="24"/>
          <w:lang w:val="en-US"/>
        </w:rPr>
        <w:t>c</w:t>
      </w:r>
      <w:r w:rsidRPr="00705450">
        <w:rPr>
          <w:sz w:val="24"/>
          <w:lang w:val="en-US"/>
        </w:rPr>
        <w:t xml:space="preserve">ommercial </w:t>
      </w:r>
      <w:r w:rsidR="00B22C4B">
        <w:rPr>
          <w:sz w:val="24"/>
          <w:lang w:val="en-US"/>
        </w:rPr>
        <w:t>m</w:t>
      </w:r>
      <w:r w:rsidRPr="00705450">
        <w:rPr>
          <w:sz w:val="24"/>
          <w:lang w:val="en-US"/>
        </w:rPr>
        <w:t xml:space="preserve">otor </w:t>
      </w:r>
      <w:r w:rsidR="00B22C4B">
        <w:rPr>
          <w:sz w:val="24"/>
          <w:lang w:val="en-US"/>
        </w:rPr>
        <w:t>v</w:t>
      </w:r>
      <w:r w:rsidRPr="00705450">
        <w:rPr>
          <w:sz w:val="24"/>
          <w:lang w:val="en-US"/>
        </w:rPr>
        <w:t xml:space="preserve">ehicle </w:t>
      </w:r>
      <w:r w:rsidR="00B22C4B">
        <w:rPr>
          <w:sz w:val="24"/>
          <w:lang w:val="en-US"/>
        </w:rPr>
        <w:t>o</w:t>
      </w:r>
      <w:r w:rsidRPr="00705450">
        <w:rPr>
          <w:sz w:val="24"/>
          <w:lang w:val="en-US"/>
        </w:rPr>
        <w:t xml:space="preserve">perators: </w:t>
      </w:r>
      <w:r w:rsidR="00B22C4B">
        <w:rPr>
          <w:sz w:val="24"/>
          <w:lang w:val="en-US"/>
        </w:rPr>
        <w:t>r</w:t>
      </w:r>
      <w:r w:rsidRPr="00705450">
        <w:rPr>
          <w:sz w:val="24"/>
          <w:lang w:val="en-US"/>
        </w:rPr>
        <w:t xml:space="preserve">ecommendations of the AASM Sleep and Transportation Safety Awareness Task Force.  J </w:t>
      </w:r>
      <w:proofErr w:type="spellStart"/>
      <w:r w:rsidRPr="00705450">
        <w:rPr>
          <w:sz w:val="24"/>
          <w:lang w:val="en-US"/>
        </w:rPr>
        <w:t>Clin</w:t>
      </w:r>
      <w:proofErr w:type="spellEnd"/>
      <w:r w:rsidRPr="00705450">
        <w:rPr>
          <w:sz w:val="24"/>
          <w:lang w:val="en-US"/>
        </w:rPr>
        <w:t xml:space="preserve"> Sleep Med. 2017;13:745-758.</w:t>
      </w:r>
    </w:p>
    <w:p w:rsidR="00E4560B" w:rsidRPr="00705450" w:rsidRDefault="00733833" w:rsidP="00441A5D">
      <w:pPr>
        <w:pStyle w:val="Paragrafoelenco"/>
        <w:numPr>
          <w:ilvl w:val="0"/>
          <w:numId w:val="2"/>
        </w:numPr>
        <w:autoSpaceDE w:val="0"/>
        <w:autoSpaceDN w:val="0"/>
        <w:adjustRightInd w:val="0"/>
        <w:snapToGrid w:val="0"/>
        <w:spacing w:before="120" w:after="120"/>
        <w:jc w:val="both"/>
        <w:rPr>
          <w:sz w:val="28"/>
          <w:szCs w:val="24"/>
          <w:lang w:val="en-US"/>
        </w:rPr>
      </w:pPr>
      <w:r w:rsidRPr="00705450">
        <w:rPr>
          <w:sz w:val="24"/>
          <w:lang w:val="en-US" w:eastAsia="en-US"/>
        </w:rPr>
        <w:t xml:space="preserve">Commission Directive 2014/85/EU of July 1st, 2014, amending Directive 2006/126/EC of the European Parliament and of the Council on driving </w:t>
      </w:r>
      <w:proofErr w:type="spellStart"/>
      <w:r w:rsidRPr="00705450">
        <w:rPr>
          <w:sz w:val="24"/>
          <w:lang w:val="en-US" w:eastAsia="en-US"/>
        </w:rPr>
        <w:t>licences</w:t>
      </w:r>
      <w:proofErr w:type="spellEnd"/>
      <w:r w:rsidRPr="00705450">
        <w:rPr>
          <w:sz w:val="24"/>
          <w:lang w:val="en-US" w:eastAsia="en-US"/>
        </w:rPr>
        <w:t>. Official Journal of the EU, 2.7.2014</w:t>
      </w:r>
    </w:p>
    <w:p w:rsidR="006B66C8" w:rsidRDefault="00705450" w:rsidP="006B66C8">
      <w:pPr>
        <w:numPr>
          <w:ilvl w:val="0"/>
          <w:numId w:val="2"/>
        </w:numPr>
        <w:spacing w:before="120"/>
        <w:ind w:right="-14"/>
        <w:jc w:val="both"/>
      </w:pPr>
      <w:r w:rsidRPr="00705450">
        <w:rPr>
          <w:lang w:val="en-US"/>
        </w:rPr>
        <w:t xml:space="preserve">Bonsignore MR, </w:t>
      </w:r>
      <w:proofErr w:type="spellStart"/>
      <w:r w:rsidRPr="00705450">
        <w:rPr>
          <w:lang w:val="en-US"/>
        </w:rPr>
        <w:t>Randerath</w:t>
      </w:r>
      <w:proofErr w:type="spellEnd"/>
      <w:r w:rsidRPr="00705450">
        <w:rPr>
          <w:lang w:val="en-US"/>
        </w:rPr>
        <w:t xml:space="preserve"> W, </w:t>
      </w:r>
      <w:proofErr w:type="spellStart"/>
      <w:r w:rsidRPr="00705450">
        <w:rPr>
          <w:lang w:val="en-US"/>
        </w:rPr>
        <w:t>Riha</w:t>
      </w:r>
      <w:proofErr w:type="spellEnd"/>
      <w:r w:rsidRPr="00705450">
        <w:rPr>
          <w:lang w:val="en-US"/>
        </w:rPr>
        <w:t xml:space="preserve"> R, </w:t>
      </w:r>
      <w:r w:rsidR="00B22C4B">
        <w:rPr>
          <w:lang w:val="en-US"/>
        </w:rPr>
        <w:t>et al</w:t>
      </w:r>
      <w:r w:rsidRPr="00705450">
        <w:rPr>
          <w:lang w:val="en-US"/>
        </w:rPr>
        <w:t xml:space="preserve">. New rules on driver licensing for patients with obstructive sleep </w:t>
      </w:r>
      <w:proofErr w:type="spellStart"/>
      <w:r w:rsidRPr="00705450">
        <w:rPr>
          <w:lang w:val="en-US"/>
        </w:rPr>
        <w:t>apnoea</w:t>
      </w:r>
      <w:proofErr w:type="spellEnd"/>
      <w:r w:rsidRPr="00705450">
        <w:rPr>
          <w:lang w:val="en-US"/>
        </w:rPr>
        <w:t xml:space="preserve">: EU Directive 2014/85/EU. </w:t>
      </w:r>
      <w:proofErr w:type="spellStart"/>
      <w:r w:rsidRPr="00705450">
        <w:t>Eur</w:t>
      </w:r>
      <w:proofErr w:type="spellEnd"/>
      <w:r w:rsidRPr="00705450">
        <w:t xml:space="preserve"> </w:t>
      </w:r>
      <w:proofErr w:type="spellStart"/>
      <w:r w:rsidRPr="00705450">
        <w:t>Respir</w:t>
      </w:r>
      <w:proofErr w:type="spellEnd"/>
      <w:r w:rsidRPr="00705450">
        <w:t xml:space="preserve"> J 2016; 47(1):39-41. doi:10.1183/13993003.01894-2015.</w:t>
      </w:r>
    </w:p>
    <w:p w:rsidR="006B66C8" w:rsidRDefault="006B66C8" w:rsidP="006B66C8">
      <w:pPr>
        <w:numPr>
          <w:ilvl w:val="0"/>
          <w:numId w:val="2"/>
        </w:numPr>
        <w:spacing w:before="120"/>
        <w:ind w:right="-14"/>
        <w:jc w:val="both"/>
      </w:pPr>
      <w:proofErr w:type="spellStart"/>
      <w:r w:rsidRPr="006B66C8">
        <w:rPr>
          <w:rFonts w:eastAsiaTheme="minorHAnsi"/>
          <w:lang w:val="en-US" w:eastAsia="en-US"/>
        </w:rPr>
        <w:t>Dwarakanath</w:t>
      </w:r>
      <w:proofErr w:type="spellEnd"/>
      <w:r w:rsidRPr="006B66C8">
        <w:rPr>
          <w:rFonts w:eastAsiaTheme="minorHAnsi"/>
          <w:lang w:val="en-US" w:eastAsia="en-US"/>
        </w:rPr>
        <w:t xml:space="preserve"> A, </w:t>
      </w:r>
      <w:proofErr w:type="spellStart"/>
      <w:r w:rsidRPr="006B66C8">
        <w:rPr>
          <w:rFonts w:eastAsiaTheme="minorHAnsi"/>
          <w:lang w:val="en-US" w:eastAsia="en-US"/>
        </w:rPr>
        <w:t>Twiddy</w:t>
      </w:r>
      <w:proofErr w:type="spellEnd"/>
      <w:r w:rsidRPr="006B66C8">
        <w:rPr>
          <w:rFonts w:eastAsiaTheme="minorHAnsi"/>
          <w:lang w:val="en-US" w:eastAsia="en-US"/>
        </w:rPr>
        <w:t xml:space="preserve"> M, Ghosh D, </w:t>
      </w:r>
      <w:r w:rsidR="00B22C4B">
        <w:rPr>
          <w:rFonts w:eastAsiaTheme="minorHAnsi"/>
          <w:lang w:val="en-US" w:eastAsia="en-US"/>
        </w:rPr>
        <w:t>et al</w:t>
      </w:r>
      <w:r w:rsidRPr="006B66C8">
        <w:rPr>
          <w:rFonts w:eastAsiaTheme="minorHAnsi"/>
          <w:lang w:val="en-US" w:eastAsia="en-US"/>
        </w:rPr>
        <w:t>. Variability in clinicians’ opinions</w:t>
      </w:r>
      <w:r w:rsidRPr="006B66C8">
        <w:rPr>
          <w:lang w:val="en-US"/>
        </w:rPr>
        <w:t xml:space="preserve"> </w:t>
      </w:r>
      <w:r w:rsidRPr="006B66C8">
        <w:rPr>
          <w:rFonts w:eastAsiaTheme="minorHAnsi"/>
          <w:lang w:val="en-US" w:eastAsia="en-US"/>
        </w:rPr>
        <w:t xml:space="preserve">regarding fitness to drive in patients with obstructive sleep </w:t>
      </w:r>
      <w:proofErr w:type="spellStart"/>
      <w:r w:rsidRPr="006B66C8">
        <w:rPr>
          <w:rFonts w:eastAsiaTheme="minorHAnsi"/>
          <w:lang w:val="en-US" w:eastAsia="en-US"/>
        </w:rPr>
        <w:t>apnoea</w:t>
      </w:r>
      <w:proofErr w:type="spellEnd"/>
      <w:r w:rsidRPr="006B66C8">
        <w:rPr>
          <w:lang w:val="en-US"/>
        </w:rPr>
        <w:t xml:space="preserve"> </w:t>
      </w:r>
      <w:r w:rsidRPr="006B66C8">
        <w:rPr>
          <w:rFonts w:eastAsiaTheme="minorHAnsi"/>
          <w:lang w:val="en-US" w:eastAsia="en-US"/>
        </w:rPr>
        <w:t xml:space="preserve">syndrome (OSAS). </w:t>
      </w:r>
      <w:proofErr w:type="spellStart"/>
      <w:r w:rsidRPr="006B66C8">
        <w:rPr>
          <w:rFonts w:eastAsiaTheme="minorHAnsi"/>
          <w:lang w:eastAsia="en-US"/>
        </w:rPr>
        <w:t>Thorax</w:t>
      </w:r>
      <w:proofErr w:type="spellEnd"/>
      <w:r w:rsidRPr="006B66C8">
        <w:rPr>
          <w:rFonts w:eastAsiaTheme="minorHAnsi"/>
          <w:lang w:eastAsia="en-US"/>
        </w:rPr>
        <w:t xml:space="preserve"> 2015;70:495-497.</w:t>
      </w:r>
    </w:p>
    <w:p w:rsidR="00D21E72" w:rsidRDefault="006B66C8" w:rsidP="00D21E72">
      <w:pPr>
        <w:numPr>
          <w:ilvl w:val="0"/>
          <w:numId w:val="2"/>
        </w:numPr>
        <w:spacing w:before="120"/>
        <w:ind w:right="-14"/>
        <w:jc w:val="both"/>
      </w:pPr>
      <w:r w:rsidRPr="00EA7465">
        <w:rPr>
          <w:lang w:val="en-US"/>
        </w:rPr>
        <w:t xml:space="preserve">Phillips CL, </w:t>
      </w:r>
      <w:proofErr w:type="spellStart"/>
      <w:r w:rsidRPr="00EA7465">
        <w:rPr>
          <w:lang w:val="en-US"/>
        </w:rPr>
        <w:t>Grunstein</w:t>
      </w:r>
      <w:proofErr w:type="spellEnd"/>
      <w:r w:rsidRPr="00EA7465">
        <w:rPr>
          <w:lang w:val="en-US"/>
        </w:rPr>
        <w:t xml:space="preserve"> RR, </w:t>
      </w:r>
      <w:proofErr w:type="spellStart"/>
      <w:r w:rsidRPr="00EA7465">
        <w:rPr>
          <w:lang w:val="en-US"/>
        </w:rPr>
        <w:t>Darendeliler</w:t>
      </w:r>
      <w:proofErr w:type="spellEnd"/>
      <w:r w:rsidRPr="00EA7465">
        <w:rPr>
          <w:lang w:val="en-US"/>
        </w:rPr>
        <w:t xml:space="preserve"> MA, et al. </w:t>
      </w:r>
      <w:r w:rsidRPr="006B66C8">
        <w:rPr>
          <w:lang w:val="en-US"/>
        </w:rPr>
        <w:t xml:space="preserve">Health outcomes of continuous positive airway pressure versus oral appliance treatment for obstructive sleep apnea: a randomized controlled trial. Am J Respir </w:t>
      </w:r>
      <w:proofErr w:type="spellStart"/>
      <w:r w:rsidRPr="006B66C8">
        <w:rPr>
          <w:lang w:val="en-US"/>
        </w:rPr>
        <w:t>Crit</w:t>
      </w:r>
      <w:proofErr w:type="spellEnd"/>
      <w:r w:rsidRPr="006B66C8">
        <w:rPr>
          <w:lang w:val="en-US"/>
        </w:rPr>
        <w:t xml:space="preserve"> Care Med 2013;187:879-</w:t>
      </w:r>
      <w:r>
        <w:rPr>
          <w:lang w:val="en-US"/>
        </w:rPr>
        <w:t>8</w:t>
      </w:r>
      <w:r w:rsidRPr="006B66C8">
        <w:rPr>
          <w:lang w:val="en-US"/>
        </w:rPr>
        <w:t>87.</w:t>
      </w:r>
    </w:p>
    <w:p w:rsidR="006B66C8" w:rsidRPr="00D21E72" w:rsidRDefault="00B651C4" w:rsidP="00D21E72">
      <w:pPr>
        <w:numPr>
          <w:ilvl w:val="0"/>
          <w:numId w:val="2"/>
        </w:numPr>
        <w:spacing w:before="120"/>
        <w:ind w:right="-14"/>
        <w:jc w:val="both"/>
      </w:pPr>
      <w:proofErr w:type="spellStart"/>
      <w:r w:rsidRPr="00D21E72">
        <w:rPr>
          <w:lang w:val="en-US"/>
        </w:rPr>
        <w:t>Rabelo</w:t>
      </w:r>
      <w:proofErr w:type="spellEnd"/>
      <w:r w:rsidRPr="00D21E72">
        <w:rPr>
          <w:lang w:val="en-US"/>
        </w:rPr>
        <w:t xml:space="preserve"> </w:t>
      </w:r>
      <w:proofErr w:type="spellStart"/>
      <w:r w:rsidRPr="00D21E72">
        <w:rPr>
          <w:lang w:val="en-US"/>
        </w:rPr>
        <w:t>Guimarães</w:t>
      </w:r>
      <w:proofErr w:type="spellEnd"/>
      <w:r w:rsidRPr="00D21E72">
        <w:rPr>
          <w:lang w:val="en-US"/>
        </w:rPr>
        <w:t xml:space="preserve"> M</w:t>
      </w:r>
      <w:r w:rsidR="00B22C4B">
        <w:rPr>
          <w:lang w:val="en-US"/>
        </w:rPr>
        <w:t xml:space="preserve"> </w:t>
      </w:r>
      <w:r w:rsidRPr="00D21E72">
        <w:rPr>
          <w:lang w:val="en-US"/>
        </w:rPr>
        <w:t xml:space="preserve">de L, </w:t>
      </w:r>
      <w:proofErr w:type="spellStart"/>
      <w:r w:rsidRPr="00D21E72">
        <w:rPr>
          <w:lang w:val="en-US"/>
        </w:rPr>
        <w:t>Hermont</w:t>
      </w:r>
      <w:proofErr w:type="spellEnd"/>
      <w:r w:rsidRPr="00D21E72">
        <w:rPr>
          <w:lang w:val="en-US"/>
        </w:rPr>
        <w:t xml:space="preserve"> AP. Sleep apnea and occupational accidents: Are oral appliances the solution? Indian J </w:t>
      </w:r>
      <w:proofErr w:type="spellStart"/>
      <w:r w:rsidRPr="00D21E72">
        <w:rPr>
          <w:lang w:val="en-US"/>
        </w:rPr>
        <w:t>Occup</w:t>
      </w:r>
      <w:proofErr w:type="spellEnd"/>
      <w:r w:rsidRPr="00D21E72">
        <w:rPr>
          <w:lang w:val="en-US"/>
        </w:rPr>
        <w:t xml:space="preserve"> Environ Med 2014</w:t>
      </w:r>
      <w:r w:rsidRPr="00B651C4">
        <w:t>;</w:t>
      </w:r>
      <w:r w:rsidR="00B22C4B">
        <w:t xml:space="preserve"> </w:t>
      </w:r>
      <w:r w:rsidRPr="00B651C4">
        <w:t xml:space="preserve">18:39-47. </w:t>
      </w:r>
    </w:p>
    <w:sectPr w:rsidR="006B66C8" w:rsidRPr="00D21E72" w:rsidSect="000212F3">
      <w:pgSz w:w="12240" w:h="15840"/>
      <w:pgMar w:top="1701" w:right="1701" w:bottom="1701"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6B05" w:rsidRDefault="00FA6B05" w:rsidP="000212F3">
      <w:r>
        <w:separator/>
      </w:r>
    </w:p>
  </w:endnote>
  <w:endnote w:type="continuationSeparator" w:id="0">
    <w:p w:rsidR="00FA6B05" w:rsidRDefault="00FA6B05" w:rsidP="000212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6B05" w:rsidRDefault="00FA6B05" w:rsidP="000212F3">
      <w:r>
        <w:separator/>
      </w:r>
    </w:p>
  </w:footnote>
  <w:footnote w:type="continuationSeparator" w:id="0">
    <w:p w:rsidR="00FA6B05" w:rsidRDefault="00FA6B05" w:rsidP="000212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86488604"/>
      <w:docPartObj>
        <w:docPartGallery w:val="Page Numbers (Top of Page)"/>
        <w:docPartUnique/>
      </w:docPartObj>
    </w:sdtPr>
    <w:sdtContent>
      <w:p w:rsidR="00441A5D" w:rsidRDefault="00441A5D" w:rsidP="000212F3">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rsidR="00441A5D" w:rsidRDefault="00441A5D" w:rsidP="000212F3">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558817485"/>
      <w:docPartObj>
        <w:docPartGallery w:val="Page Numbers (Top of Page)"/>
        <w:docPartUnique/>
      </w:docPartObj>
    </w:sdtPr>
    <w:sdtContent>
      <w:p w:rsidR="00441A5D" w:rsidRDefault="00441A5D" w:rsidP="000212F3">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rsidR="00441A5D" w:rsidRDefault="00441A5D" w:rsidP="000212F3">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E1DEE"/>
    <w:multiLevelType w:val="hybridMultilevel"/>
    <w:tmpl w:val="D44846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3001357"/>
    <w:multiLevelType w:val="hybridMultilevel"/>
    <w:tmpl w:val="06543C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96756CE"/>
    <w:multiLevelType w:val="hybridMultilevel"/>
    <w:tmpl w:val="D44846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3C04206"/>
    <w:multiLevelType w:val="hybridMultilevel"/>
    <w:tmpl w:val="D44846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FD330EF"/>
    <w:multiLevelType w:val="hybridMultilevel"/>
    <w:tmpl w:val="DFECE8F4"/>
    <w:lvl w:ilvl="0" w:tplc="61BCD4F2">
      <w:start w:val="1"/>
      <w:numFmt w:val="decimal"/>
      <w:lvlText w:val="%1."/>
      <w:lvlJc w:val="left"/>
      <w:pPr>
        <w:tabs>
          <w:tab w:val="num" w:pos="720"/>
        </w:tabs>
        <w:ind w:left="720" w:hanging="360"/>
      </w:pPr>
      <w:rPr>
        <w:rFonts w:ascii="Arial" w:hAnsi="Arial" w:hint="default"/>
        <w:b w:val="0"/>
        <w:bCs w:val="0"/>
        <w:i w:val="0"/>
        <w:iCs w:val="0"/>
        <w:caps w:val="0"/>
        <w:strike w:val="0"/>
        <w:dstrike w:val="0"/>
        <w:outline w:val="0"/>
        <w:shadow w:val="0"/>
        <w:emboss w:val="0"/>
        <w:imprint w:val="0"/>
        <w:vanish w:val="0"/>
        <w:spacing w:val="0"/>
        <w:w w:val="100"/>
        <w:kern w:val="0"/>
        <w:position w:val="0"/>
        <w:sz w:val="20"/>
        <w:szCs w:val="20"/>
        <w:effect w:val="none"/>
        <w:vertAlign w:val="baseli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3AE3"/>
    <w:rsid w:val="00003B28"/>
    <w:rsid w:val="00007651"/>
    <w:rsid w:val="000212F3"/>
    <w:rsid w:val="00094766"/>
    <w:rsid w:val="000A4929"/>
    <w:rsid w:val="000A7A75"/>
    <w:rsid w:val="000C5587"/>
    <w:rsid w:val="000E4D19"/>
    <w:rsid w:val="000F3A7A"/>
    <w:rsid w:val="000F3B88"/>
    <w:rsid w:val="001034C0"/>
    <w:rsid w:val="00120AD4"/>
    <w:rsid w:val="00175FFC"/>
    <w:rsid w:val="00176863"/>
    <w:rsid w:val="001778F9"/>
    <w:rsid w:val="001B02A4"/>
    <w:rsid w:val="001B1C6A"/>
    <w:rsid w:val="001B276D"/>
    <w:rsid w:val="001D01CE"/>
    <w:rsid w:val="001D6831"/>
    <w:rsid w:val="001F6F72"/>
    <w:rsid w:val="0022115D"/>
    <w:rsid w:val="00235978"/>
    <w:rsid w:val="00267B8D"/>
    <w:rsid w:val="002B4977"/>
    <w:rsid w:val="002D11BB"/>
    <w:rsid w:val="002D1F0E"/>
    <w:rsid w:val="00314357"/>
    <w:rsid w:val="003157B6"/>
    <w:rsid w:val="0031656E"/>
    <w:rsid w:val="00323D8A"/>
    <w:rsid w:val="00365A33"/>
    <w:rsid w:val="00375FA0"/>
    <w:rsid w:val="00380488"/>
    <w:rsid w:val="00386E08"/>
    <w:rsid w:val="003A5863"/>
    <w:rsid w:val="003B7406"/>
    <w:rsid w:val="003D15F8"/>
    <w:rsid w:val="003E2B06"/>
    <w:rsid w:val="003F2E6B"/>
    <w:rsid w:val="00400308"/>
    <w:rsid w:val="004204C9"/>
    <w:rsid w:val="004417AC"/>
    <w:rsid w:val="00441A5D"/>
    <w:rsid w:val="00461802"/>
    <w:rsid w:val="00466C83"/>
    <w:rsid w:val="004828C5"/>
    <w:rsid w:val="004B2A20"/>
    <w:rsid w:val="004C3AB8"/>
    <w:rsid w:val="004C5A9D"/>
    <w:rsid w:val="004D1041"/>
    <w:rsid w:val="004E0799"/>
    <w:rsid w:val="004E3AE3"/>
    <w:rsid w:val="00513AFB"/>
    <w:rsid w:val="005253FD"/>
    <w:rsid w:val="00526CCF"/>
    <w:rsid w:val="00543365"/>
    <w:rsid w:val="005611A5"/>
    <w:rsid w:val="00572A9E"/>
    <w:rsid w:val="00576857"/>
    <w:rsid w:val="005812DF"/>
    <w:rsid w:val="005901C7"/>
    <w:rsid w:val="005B01BA"/>
    <w:rsid w:val="005D57C2"/>
    <w:rsid w:val="0060214F"/>
    <w:rsid w:val="00612150"/>
    <w:rsid w:val="0062192F"/>
    <w:rsid w:val="00623247"/>
    <w:rsid w:val="00631A47"/>
    <w:rsid w:val="00631BD3"/>
    <w:rsid w:val="006578AF"/>
    <w:rsid w:val="00671F16"/>
    <w:rsid w:val="00684846"/>
    <w:rsid w:val="006972FA"/>
    <w:rsid w:val="006A2D25"/>
    <w:rsid w:val="006B56C1"/>
    <w:rsid w:val="006B66C8"/>
    <w:rsid w:val="006E6B46"/>
    <w:rsid w:val="00705450"/>
    <w:rsid w:val="007165A0"/>
    <w:rsid w:val="00733833"/>
    <w:rsid w:val="007A6BD6"/>
    <w:rsid w:val="007B7296"/>
    <w:rsid w:val="007B7428"/>
    <w:rsid w:val="007D32A9"/>
    <w:rsid w:val="007D5B1F"/>
    <w:rsid w:val="007E5E31"/>
    <w:rsid w:val="007F547E"/>
    <w:rsid w:val="00831DA6"/>
    <w:rsid w:val="00835DE1"/>
    <w:rsid w:val="00835FC2"/>
    <w:rsid w:val="0085118C"/>
    <w:rsid w:val="00864FAF"/>
    <w:rsid w:val="00867338"/>
    <w:rsid w:val="008722DC"/>
    <w:rsid w:val="00874615"/>
    <w:rsid w:val="00883913"/>
    <w:rsid w:val="00886279"/>
    <w:rsid w:val="00890037"/>
    <w:rsid w:val="008A4E93"/>
    <w:rsid w:val="008B623C"/>
    <w:rsid w:val="008B68C5"/>
    <w:rsid w:val="008D5937"/>
    <w:rsid w:val="00916258"/>
    <w:rsid w:val="00920055"/>
    <w:rsid w:val="00926618"/>
    <w:rsid w:val="00952608"/>
    <w:rsid w:val="009564DB"/>
    <w:rsid w:val="00960B16"/>
    <w:rsid w:val="00962430"/>
    <w:rsid w:val="0097782A"/>
    <w:rsid w:val="009B7105"/>
    <w:rsid w:val="009C57AC"/>
    <w:rsid w:val="009C78E8"/>
    <w:rsid w:val="009D0C77"/>
    <w:rsid w:val="009E033A"/>
    <w:rsid w:val="009E7C11"/>
    <w:rsid w:val="00A0123B"/>
    <w:rsid w:val="00A5392B"/>
    <w:rsid w:val="00A63739"/>
    <w:rsid w:val="00A760AD"/>
    <w:rsid w:val="00AB094F"/>
    <w:rsid w:val="00AB7228"/>
    <w:rsid w:val="00AC5DF5"/>
    <w:rsid w:val="00AC6A91"/>
    <w:rsid w:val="00AD0031"/>
    <w:rsid w:val="00B110F4"/>
    <w:rsid w:val="00B11FDF"/>
    <w:rsid w:val="00B2143B"/>
    <w:rsid w:val="00B22C4B"/>
    <w:rsid w:val="00B3346B"/>
    <w:rsid w:val="00B427BE"/>
    <w:rsid w:val="00B43372"/>
    <w:rsid w:val="00B462B3"/>
    <w:rsid w:val="00B651C4"/>
    <w:rsid w:val="00B67ABA"/>
    <w:rsid w:val="00B740A3"/>
    <w:rsid w:val="00B77486"/>
    <w:rsid w:val="00BA1553"/>
    <w:rsid w:val="00BA46A9"/>
    <w:rsid w:val="00BB08FD"/>
    <w:rsid w:val="00BD1570"/>
    <w:rsid w:val="00BD1762"/>
    <w:rsid w:val="00BF1CB3"/>
    <w:rsid w:val="00BF4065"/>
    <w:rsid w:val="00C04239"/>
    <w:rsid w:val="00C04ACA"/>
    <w:rsid w:val="00C125FD"/>
    <w:rsid w:val="00C174B9"/>
    <w:rsid w:val="00C3182C"/>
    <w:rsid w:val="00C32612"/>
    <w:rsid w:val="00C41394"/>
    <w:rsid w:val="00C6584F"/>
    <w:rsid w:val="00C83527"/>
    <w:rsid w:val="00C94C4D"/>
    <w:rsid w:val="00CA0DFB"/>
    <w:rsid w:val="00CC235B"/>
    <w:rsid w:val="00CE3EE6"/>
    <w:rsid w:val="00D020E6"/>
    <w:rsid w:val="00D21E72"/>
    <w:rsid w:val="00D408EE"/>
    <w:rsid w:val="00D650E3"/>
    <w:rsid w:val="00D76065"/>
    <w:rsid w:val="00D83EBC"/>
    <w:rsid w:val="00DB0339"/>
    <w:rsid w:val="00DB5B42"/>
    <w:rsid w:val="00DD16E8"/>
    <w:rsid w:val="00DF21E7"/>
    <w:rsid w:val="00E04D13"/>
    <w:rsid w:val="00E06C59"/>
    <w:rsid w:val="00E22A96"/>
    <w:rsid w:val="00E31D1B"/>
    <w:rsid w:val="00E37A12"/>
    <w:rsid w:val="00E4560B"/>
    <w:rsid w:val="00E57498"/>
    <w:rsid w:val="00E70221"/>
    <w:rsid w:val="00E70EB0"/>
    <w:rsid w:val="00E80315"/>
    <w:rsid w:val="00EA7465"/>
    <w:rsid w:val="00EC5C2A"/>
    <w:rsid w:val="00EE34F3"/>
    <w:rsid w:val="00EE6F7E"/>
    <w:rsid w:val="00F04299"/>
    <w:rsid w:val="00F0774D"/>
    <w:rsid w:val="00F66225"/>
    <w:rsid w:val="00F7452A"/>
    <w:rsid w:val="00F90000"/>
    <w:rsid w:val="00FA6B05"/>
    <w:rsid w:val="00FB00FE"/>
    <w:rsid w:val="00FC2072"/>
    <w:rsid w:val="00FD64A1"/>
    <w:rsid w:val="00FE611D"/>
    <w:rsid w:val="00FE62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3C224B"/>
  <w15:docId w15:val="{4F862693-68A3-7045-AF79-3DF1F7AA7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572A9E"/>
    <w:pPr>
      <w:spacing w:after="0" w:line="240" w:lineRule="auto"/>
    </w:pPr>
    <w:rPr>
      <w:rFonts w:ascii="Times New Roman" w:eastAsia="Times New Roman" w:hAnsi="Times New Roman" w:cs="Times New Roman"/>
      <w:szCs w:val="24"/>
      <w:lang w:val="it-IT" w:eastAsia="it-IT"/>
    </w:rPr>
  </w:style>
  <w:style w:type="paragraph" w:styleId="Titolo2">
    <w:name w:val="heading 2"/>
    <w:basedOn w:val="Normale"/>
    <w:next w:val="Normale"/>
    <w:link w:val="Titolo2Carattere"/>
    <w:uiPriority w:val="9"/>
    <w:unhideWhenUsed/>
    <w:qFormat/>
    <w:rsid w:val="004E3AE3"/>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outlineLvl w:val="1"/>
    </w:pPr>
    <w:rPr>
      <w:caps/>
      <w:spacing w:val="15"/>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4E3AE3"/>
    <w:rPr>
      <w:rFonts w:asciiTheme="minorHAnsi" w:eastAsiaTheme="minorEastAsia" w:hAnsiTheme="minorHAnsi"/>
      <w:caps/>
      <w:spacing w:val="15"/>
      <w:sz w:val="22"/>
      <w:shd w:val="clear" w:color="auto" w:fill="DBE5F1" w:themeFill="accent1" w:themeFillTint="33"/>
    </w:rPr>
  </w:style>
  <w:style w:type="paragraph" w:styleId="Titolo">
    <w:name w:val="Title"/>
    <w:basedOn w:val="Normale"/>
    <w:next w:val="Normale"/>
    <w:link w:val="TitoloCarattere"/>
    <w:uiPriority w:val="10"/>
    <w:qFormat/>
    <w:rsid w:val="004E3AE3"/>
    <w:pPr>
      <w:spacing w:before="720"/>
    </w:pPr>
    <w:rPr>
      <w:caps/>
      <w:color w:val="4F81BD" w:themeColor="accent1"/>
      <w:spacing w:val="10"/>
      <w:kern w:val="28"/>
      <w:sz w:val="52"/>
      <w:szCs w:val="52"/>
    </w:rPr>
  </w:style>
  <w:style w:type="character" w:customStyle="1" w:styleId="TitoloCarattere">
    <w:name w:val="Titolo Carattere"/>
    <w:basedOn w:val="Carpredefinitoparagrafo"/>
    <w:link w:val="Titolo"/>
    <w:uiPriority w:val="10"/>
    <w:rsid w:val="004E3AE3"/>
    <w:rPr>
      <w:rFonts w:asciiTheme="minorHAnsi" w:eastAsiaTheme="minorEastAsia" w:hAnsiTheme="minorHAnsi"/>
      <w:caps/>
      <w:color w:val="4F81BD" w:themeColor="accent1"/>
      <w:spacing w:val="10"/>
      <w:kern w:val="28"/>
      <w:sz w:val="52"/>
      <w:szCs w:val="52"/>
    </w:rPr>
  </w:style>
  <w:style w:type="character" w:styleId="Enfasicorsivo">
    <w:name w:val="Emphasis"/>
    <w:uiPriority w:val="20"/>
    <w:qFormat/>
    <w:rsid w:val="004E3AE3"/>
    <w:rPr>
      <w:caps/>
      <w:color w:val="243F60" w:themeColor="accent1" w:themeShade="7F"/>
      <w:spacing w:val="5"/>
    </w:rPr>
  </w:style>
  <w:style w:type="paragraph" w:customStyle="1" w:styleId="Default">
    <w:name w:val="Default"/>
    <w:rsid w:val="00BD1762"/>
    <w:pPr>
      <w:autoSpaceDE w:val="0"/>
      <w:autoSpaceDN w:val="0"/>
      <w:adjustRightInd w:val="0"/>
      <w:spacing w:after="0" w:line="240" w:lineRule="auto"/>
    </w:pPr>
    <w:rPr>
      <w:rFonts w:ascii="Calibri" w:hAnsi="Calibri" w:cs="Calibri"/>
      <w:color w:val="000000"/>
      <w:szCs w:val="24"/>
    </w:rPr>
  </w:style>
  <w:style w:type="paragraph" w:styleId="Testofumetto">
    <w:name w:val="Balloon Text"/>
    <w:basedOn w:val="Normale"/>
    <w:link w:val="TestofumettoCarattere"/>
    <w:uiPriority w:val="99"/>
    <w:semiHidden/>
    <w:unhideWhenUsed/>
    <w:rsid w:val="00631A4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31A47"/>
    <w:rPr>
      <w:rFonts w:ascii="Tahoma" w:eastAsiaTheme="minorEastAsia" w:hAnsi="Tahoma" w:cs="Tahoma"/>
      <w:sz w:val="16"/>
      <w:szCs w:val="16"/>
    </w:rPr>
  </w:style>
  <w:style w:type="character" w:styleId="Collegamentoipertestuale">
    <w:name w:val="Hyperlink"/>
    <w:basedOn w:val="Carpredefinitoparagrafo"/>
    <w:uiPriority w:val="99"/>
    <w:unhideWhenUsed/>
    <w:rsid w:val="00B67ABA"/>
    <w:rPr>
      <w:color w:val="0000FF" w:themeColor="hyperlink"/>
      <w:u w:val="single"/>
    </w:rPr>
  </w:style>
  <w:style w:type="paragraph" w:styleId="Paragrafoelenco">
    <w:name w:val="List Paragraph"/>
    <w:basedOn w:val="Normale"/>
    <w:uiPriority w:val="34"/>
    <w:qFormat/>
    <w:rsid w:val="00FE611D"/>
    <w:pPr>
      <w:spacing w:after="160" w:line="259" w:lineRule="auto"/>
      <w:ind w:left="720"/>
      <w:contextualSpacing/>
    </w:pPr>
    <w:rPr>
      <w:rFonts w:eastAsiaTheme="minorHAnsi"/>
      <w:sz w:val="22"/>
      <w:szCs w:val="22"/>
    </w:rPr>
  </w:style>
  <w:style w:type="paragraph" w:styleId="Intestazione">
    <w:name w:val="header"/>
    <w:basedOn w:val="Normale"/>
    <w:link w:val="IntestazioneCarattere"/>
    <w:uiPriority w:val="99"/>
    <w:unhideWhenUsed/>
    <w:rsid w:val="000212F3"/>
    <w:pPr>
      <w:tabs>
        <w:tab w:val="center" w:pos="4819"/>
        <w:tab w:val="right" w:pos="9638"/>
      </w:tabs>
    </w:pPr>
  </w:style>
  <w:style w:type="character" w:customStyle="1" w:styleId="IntestazioneCarattere">
    <w:name w:val="Intestazione Carattere"/>
    <w:basedOn w:val="Carpredefinitoparagrafo"/>
    <w:link w:val="Intestazione"/>
    <w:uiPriority w:val="99"/>
    <w:rsid w:val="000212F3"/>
    <w:rPr>
      <w:rFonts w:asciiTheme="minorHAnsi" w:eastAsiaTheme="minorEastAsia" w:hAnsiTheme="minorHAnsi"/>
      <w:sz w:val="20"/>
      <w:szCs w:val="20"/>
    </w:rPr>
  </w:style>
  <w:style w:type="character" w:styleId="Numeropagina">
    <w:name w:val="page number"/>
    <w:basedOn w:val="Carpredefinitoparagrafo"/>
    <w:uiPriority w:val="99"/>
    <w:semiHidden/>
    <w:unhideWhenUsed/>
    <w:rsid w:val="000212F3"/>
  </w:style>
  <w:style w:type="paragraph" w:styleId="PreformattatoHTML">
    <w:name w:val="HTML Preformatted"/>
    <w:basedOn w:val="Normale"/>
    <w:link w:val="PreformattatoHTMLCarattere"/>
    <w:uiPriority w:val="99"/>
    <w:semiHidden/>
    <w:unhideWhenUsed/>
    <w:rsid w:val="00103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PreformattatoHTMLCarattere">
    <w:name w:val="Preformattato HTML Carattere"/>
    <w:basedOn w:val="Carpredefinitoparagrafo"/>
    <w:link w:val="PreformattatoHTML"/>
    <w:uiPriority w:val="99"/>
    <w:semiHidden/>
    <w:rsid w:val="001034C0"/>
    <w:rPr>
      <w:rFonts w:ascii="Courier New" w:eastAsia="Times New Roman" w:hAnsi="Courier New" w:cs="Courier New"/>
      <w:sz w:val="20"/>
      <w:szCs w:val="20"/>
      <w:lang w:val="it-IT" w:eastAsia="it-IT"/>
    </w:rPr>
  </w:style>
  <w:style w:type="table" w:styleId="Grigliatabellachiara">
    <w:name w:val="Grid Table Light"/>
    <w:basedOn w:val="Tabellanormale"/>
    <w:uiPriority w:val="40"/>
    <w:rsid w:val="00C3261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eWeb">
    <w:name w:val="Normal (Web)"/>
    <w:basedOn w:val="Normale"/>
    <w:uiPriority w:val="99"/>
    <w:semiHidden/>
    <w:unhideWhenUsed/>
    <w:rsid w:val="00572A9E"/>
    <w:pPr>
      <w:spacing w:before="100" w:beforeAutospacing="1" w:after="100" w:afterAutospacing="1"/>
    </w:pPr>
  </w:style>
  <w:style w:type="character" w:styleId="Menzionenonrisolta">
    <w:name w:val="Unresolved Mention"/>
    <w:basedOn w:val="Carpredefinitoparagrafo"/>
    <w:uiPriority w:val="99"/>
    <w:semiHidden/>
    <w:unhideWhenUsed/>
    <w:rsid w:val="00B740A3"/>
    <w:rPr>
      <w:color w:val="605E5C"/>
      <w:shd w:val="clear" w:color="auto" w:fill="E1DFDD"/>
    </w:rPr>
  </w:style>
  <w:style w:type="table" w:styleId="Grigliatabella">
    <w:name w:val="Table Grid"/>
    <w:basedOn w:val="Tabellanormale"/>
    <w:uiPriority w:val="39"/>
    <w:rsid w:val="00E4560B"/>
    <w:pPr>
      <w:spacing w:after="0" w:line="240" w:lineRule="auto"/>
    </w:pPr>
    <w:rPr>
      <w:rFonts w:asciiTheme="minorHAnsi" w:hAnsiTheme="minorHAnsi"/>
      <w:sz w:val="22"/>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144450">
      <w:bodyDiv w:val="1"/>
      <w:marLeft w:val="0"/>
      <w:marRight w:val="0"/>
      <w:marTop w:val="0"/>
      <w:marBottom w:val="0"/>
      <w:divBdr>
        <w:top w:val="none" w:sz="0" w:space="0" w:color="auto"/>
        <w:left w:val="none" w:sz="0" w:space="0" w:color="auto"/>
        <w:bottom w:val="none" w:sz="0" w:space="0" w:color="auto"/>
        <w:right w:val="none" w:sz="0" w:space="0" w:color="auto"/>
      </w:divBdr>
    </w:div>
    <w:div w:id="81949083">
      <w:bodyDiv w:val="1"/>
      <w:marLeft w:val="0"/>
      <w:marRight w:val="0"/>
      <w:marTop w:val="0"/>
      <w:marBottom w:val="0"/>
      <w:divBdr>
        <w:top w:val="none" w:sz="0" w:space="0" w:color="auto"/>
        <w:left w:val="none" w:sz="0" w:space="0" w:color="auto"/>
        <w:bottom w:val="none" w:sz="0" w:space="0" w:color="auto"/>
        <w:right w:val="none" w:sz="0" w:space="0" w:color="auto"/>
      </w:divBdr>
    </w:div>
    <w:div w:id="126632890">
      <w:bodyDiv w:val="1"/>
      <w:marLeft w:val="0"/>
      <w:marRight w:val="0"/>
      <w:marTop w:val="0"/>
      <w:marBottom w:val="0"/>
      <w:divBdr>
        <w:top w:val="none" w:sz="0" w:space="0" w:color="auto"/>
        <w:left w:val="none" w:sz="0" w:space="0" w:color="auto"/>
        <w:bottom w:val="none" w:sz="0" w:space="0" w:color="auto"/>
        <w:right w:val="none" w:sz="0" w:space="0" w:color="auto"/>
      </w:divBdr>
    </w:div>
    <w:div w:id="132210918">
      <w:bodyDiv w:val="1"/>
      <w:marLeft w:val="0"/>
      <w:marRight w:val="0"/>
      <w:marTop w:val="0"/>
      <w:marBottom w:val="0"/>
      <w:divBdr>
        <w:top w:val="none" w:sz="0" w:space="0" w:color="auto"/>
        <w:left w:val="none" w:sz="0" w:space="0" w:color="auto"/>
        <w:bottom w:val="none" w:sz="0" w:space="0" w:color="auto"/>
        <w:right w:val="none" w:sz="0" w:space="0" w:color="auto"/>
      </w:divBdr>
    </w:div>
    <w:div w:id="219634789">
      <w:bodyDiv w:val="1"/>
      <w:marLeft w:val="0"/>
      <w:marRight w:val="0"/>
      <w:marTop w:val="0"/>
      <w:marBottom w:val="0"/>
      <w:divBdr>
        <w:top w:val="none" w:sz="0" w:space="0" w:color="auto"/>
        <w:left w:val="none" w:sz="0" w:space="0" w:color="auto"/>
        <w:bottom w:val="none" w:sz="0" w:space="0" w:color="auto"/>
        <w:right w:val="none" w:sz="0" w:space="0" w:color="auto"/>
      </w:divBdr>
    </w:div>
    <w:div w:id="283928951">
      <w:bodyDiv w:val="1"/>
      <w:marLeft w:val="0"/>
      <w:marRight w:val="0"/>
      <w:marTop w:val="0"/>
      <w:marBottom w:val="0"/>
      <w:divBdr>
        <w:top w:val="none" w:sz="0" w:space="0" w:color="auto"/>
        <w:left w:val="none" w:sz="0" w:space="0" w:color="auto"/>
        <w:bottom w:val="none" w:sz="0" w:space="0" w:color="auto"/>
        <w:right w:val="none" w:sz="0" w:space="0" w:color="auto"/>
      </w:divBdr>
    </w:div>
    <w:div w:id="297537448">
      <w:bodyDiv w:val="1"/>
      <w:marLeft w:val="0"/>
      <w:marRight w:val="0"/>
      <w:marTop w:val="0"/>
      <w:marBottom w:val="0"/>
      <w:divBdr>
        <w:top w:val="none" w:sz="0" w:space="0" w:color="auto"/>
        <w:left w:val="none" w:sz="0" w:space="0" w:color="auto"/>
        <w:bottom w:val="none" w:sz="0" w:space="0" w:color="auto"/>
        <w:right w:val="none" w:sz="0" w:space="0" w:color="auto"/>
      </w:divBdr>
    </w:div>
    <w:div w:id="323432504">
      <w:bodyDiv w:val="1"/>
      <w:marLeft w:val="0"/>
      <w:marRight w:val="0"/>
      <w:marTop w:val="0"/>
      <w:marBottom w:val="0"/>
      <w:divBdr>
        <w:top w:val="none" w:sz="0" w:space="0" w:color="auto"/>
        <w:left w:val="none" w:sz="0" w:space="0" w:color="auto"/>
        <w:bottom w:val="none" w:sz="0" w:space="0" w:color="auto"/>
        <w:right w:val="none" w:sz="0" w:space="0" w:color="auto"/>
      </w:divBdr>
    </w:div>
    <w:div w:id="376323246">
      <w:bodyDiv w:val="1"/>
      <w:marLeft w:val="0"/>
      <w:marRight w:val="0"/>
      <w:marTop w:val="0"/>
      <w:marBottom w:val="0"/>
      <w:divBdr>
        <w:top w:val="none" w:sz="0" w:space="0" w:color="auto"/>
        <w:left w:val="none" w:sz="0" w:space="0" w:color="auto"/>
        <w:bottom w:val="none" w:sz="0" w:space="0" w:color="auto"/>
        <w:right w:val="none" w:sz="0" w:space="0" w:color="auto"/>
      </w:divBdr>
    </w:div>
    <w:div w:id="415201884">
      <w:bodyDiv w:val="1"/>
      <w:marLeft w:val="0"/>
      <w:marRight w:val="0"/>
      <w:marTop w:val="0"/>
      <w:marBottom w:val="0"/>
      <w:divBdr>
        <w:top w:val="none" w:sz="0" w:space="0" w:color="auto"/>
        <w:left w:val="none" w:sz="0" w:space="0" w:color="auto"/>
        <w:bottom w:val="none" w:sz="0" w:space="0" w:color="auto"/>
        <w:right w:val="none" w:sz="0" w:space="0" w:color="auto"/>
      </w:divBdr>
    </w:div>
    <w:div w:id="420025248">
      <w:bodyDiv w:val="1"/>
      <w:marLeft w:val="0"/>
      <w:marRight w:val="0"/>
      <w:marTop w:val="0"/>
      <w:marBottom w:val="0"/>
      <w:divBdr>
        <w:top w:val="none" w:sz="0" w:space="0" w:color="auto"/>
        <w:left w:val="none" w:sz="0" w:space="0" w:color="auto"/>
        <w:bottom w:val="none" w:sz="0" w:space="0" w:color="auto"/>
        <w:right w:val="none" w:sz="0" w:space="0" w:color="auto"/>
      </w:divBdr>
    </w:div>
    <w:div w:id="487938619">
      <w:bodyDiv w:val="1"/>
      <w:marLeft w:val="0"/>
      <w:marRight w:val="0"/>
      <w:marTop w:val="0"/>
      <w:marBottom w:val="0"/>
      <w:divBdr>
        <w:top w:val="none" w:sz="0" w:space="0" w:color="auto"/>
        <w:left w:val="none" w:sz="0" w:space="0" w:color="auto"/>
        <w:bottom w:val="none" w:sz="0" w:space="0" w:color="auto"/>
        <w:right w:val="none" w:sz="0" w:space="0" w:color="auto"/>
      </w:divBdr>
    </w:div>
    <w:div w:id="492337857">
      <w:bodyDiv w:val="1"/>
      <w:marLeft w:val="0"/>
      <w:marRight w:val="0"/>
      <w:marTop w:val="0"/>
      <w:marBottom w:val="0"/>
      <w:divBdr>
        <w:top w:val="none" w:sz="0" w:space="0" w:color="auto"/>
        <w:left w:val="none" w:sz="0" w:space="0" w:color="auto"/>
        <w:bottom w:val="none" w:sz="0" w:space="0" w:color="auto"/>
        <w:right w:val="none" w:sz="0" w:space="0" w:color="auto"/>
      </w:divBdr>
    </w:div>
    <w:div w:id="512961604">
      <w:bodyDiv w:val="1"/>
      <w:marLeft w:val="0"/>
      <w:marRight w:val="0"/>
      <w:marTop w:val="0"/>
      <w:marBottom w:val="0"/>
      <w:divBdr>
        <w:top w:val="none" w:sz="0" w:space="0" w:color="auto"/>
        <w:left w:val="none" w:sz="0" w:space="0" w:color="auto"/>
        <w:bottom w:val="none" w:sz="0" w:space="0" w:color="auto"/>
        <w:right w:val="none" w:sz="0" w:space="0" w:color="auto"/>
      </w:divBdr>
    </w:div>
    <w:div w:id="574318709">
      <w:bodyDiv w:val="1"/>
      <w:marLeft w:val="0"/>
      <w:marRight w:val="0"/>
      <w:marTop w:val="0"/>
      <w:marBottom w:val="0"/>
      <w:divBdr>
        <w:top w:val="none" w:sz="0" w:space="0" w:color="auto"/>
        <w:left w:val="none" w:sz="0" w:space="0" w:color="auto"/>
        <w:bottom w:val="none" w:sz="0" w:space="0" w:color="auto"/>
        <w:right w:val="none" w:sz="0" w:space="0" w:color="auto"/>
      </w:divBdr>
    </w:div>
    <w:div w:id="577640568">
      <w:bodyDiv w:val="1"/>
      <w:marLeft w:val="0"/>
      <w:marRight w:val="0"/>
      <w:marTop w:val="0"/>
      <w:marBottom w:val="0"/>
      <w:divBdr>
        <w:top w:val="none" w:sz="0" w:space="0" w:color="auto"/>
        <w:left w:val="none" w:sz="0" w:space="0" w:color="auto"/>
        <w:bottom w:val="none" w:sz="0" w:space="0" w:color="auto"/>
        <w:right w:val="none" w:sz="0" w:space="0" w:color="auto"/>
      </w:divBdr>
    </w:div>
    <w:div w:id="584461726">
      <w:bodyDiv w:val="1"/>
      <w:marLeft w:val="0"/>
      <w:marRight w:val="0"/>
      <w:marTop w:val="0"/>
      <w:marBottom w:val="0"/>
      <w:divBdr>
        <w:top w:val="none" w:sz="0" w:space="0" w:color="auto"/>
        <w:left w:val="none" w:sz="0" w:space="0" w:color="auto"/>
        <w:bottom w:val="none" w:sz="0" w:space="0" w:color="auto"/>
        <w:right w:val="none" w:sz="0" w:space="0" w:color="auto"/>
      </w:divBdr>
    </w:div>
    <w:div w:id="633751122">
      <w:bodyDiv w:val="1"/>
      <w:marLeft w:val="0"/>
      <w:marRight w:val="0"/>
      <w:marTop w:val="0"/>
      <w:marBottom w:val="0"/>
      <w:divBdr>
        <w:top w:val="none" w:sz="0" w:space="0" w:color="auto"/>
        <w:left w:val="none" w:sz="0" w:space="0" w:color="auto"/>
        <w:bottom w:val="none" w:sz="0" w:space="0" w:color="auto"/>
        <w:right w:val="none" w:sz="0" w:space="0" w:color="auto"/>
      </w:divBdr>
    </w:div>
    <w:div w:id="681123397">
      <w:bodyDiv w:val="1"/>
      <w:marLeft w:val="0"/>
      <w:marRight w:val="0"/>
      <w:marTop w:val="0"/>
      <w:marBottom w:val="0"/>
      <w:divBdr>
        <w:top w:val="none" w:sz="0" w:space="0" w:color="auto"/>
        <w:left w:val="none" w:sz="0" w:space="0" w:color="auto"/>
        <w:bottom w:val="none" w:sz="0" w:space="0" w:color="auto"/>
        <w:right w:val="none" w:sz="0" w:space="0" w:color="auto"/>
      </w:divBdr>
    </w:div>
    <w:div w:id="697006837">
      <w:bodyDiv w:val="1"/>
      <w:marLeft w:val="0"/>
      <w:marRight w:val="0"/>
      <w:marTop w:val="0"/>
      <w:marBottom w:val="0"/>
      <w:divBdr>
        <w:top w:val="none" w:sz="0" w:space="0" w:color="auto"/>
        <w:left w:val="none" w:sz="0" w:space="0" w:color="auto"/>
        <w:bottom w:val="none" w:sz="0" w:space="0" w:color="auto"/>
        <w:right w:val="none" w:sz="0" w:space="0" w:color="auto"/>
      </w:divBdr>
    </w:div>
    <w:div w:id="708577057">
      <w:bodyDiv w:val="1"/>
      <w:marLeft w:val="0"/>
      <w:marRight w:val="0"/>
      <w:marTop w:val="0"/>
      <w:marBottom w:val="0"/>
      <w:divBdr>
        <w:top w:val="none" w:sz="0" w:space="0" w:color="auto"/>
        <w:left w:val="none" w:sz="0" w:space="0" w:color="auto"/>
        <w:bottom w:val="none" w:sz="0" w:space="0" w:color="auto"/>
        <w:right w:val="none" w:sz="0" w:space="0" w:color="auto"/>
      </w:divBdr>
    </w:div>
    <w:div w:id="752429653">
      <w:bodyDiv w:val="1"/>
      <w:marLeft w:val="0"/>
      <w:marRight w:val="0"/>
      <w:marTop w:val="0"/>
      <w:marBottom w:val="0"/>
      <w:divBdr>
        <w:top w:val="none" w:sz="0" w:space="0" w:color="auto"/>
        <w:left w:val="none" w:sz="0" w:space="0" w:color="auto"/>
        <w:bottom w:val="none" w:sz="0" w:space="0" w:color="auto"/>
        <w:right w:val="none" w:sz="0" w:space="0" w:color="auto"/>
      </w:divBdr>
    </w:div>
    <w:div w:id="798911725">
      <w:bodyDiv w:val="1"/>
      <w:marLeft w:val="0"/>
      <w:marRight w:val="0"/>
      <w:marTop w:val="0"/>
      <w:marBottom w:val="0"/>
      <w:divBdr>
        <w:top w:val="none" w:sz="0" w:space="0" w:color="auto"/>
        <w:left w:val="none" w:sz="0" w:space="0" w:color="auto"/>
        <w:bottom w:val="none" w:sz="0" w:space="0" w:color="auto"/>
        <w:right w:val="none" w:sz="0" w:space="0" w:color="auto"/>
      </w:divBdr>
    </w:div>
    <w:div w:id="824928493">
      <w:bodyDiv w:val="1"/>
      <w:marLeft w:val="0"/>
      <w:marRight w:val="0"/>
      <w:marTop w:val="0"/>
      <w:marBottom w:val="0"/>
      <w:divBdr>
        <w:top w:val="none" w:sz="0" w:space="0" w:color="auto"/>
        <w:left w:val="none" w:sz="0" w:space="0" w:color="auto"/>
        <w:bottom w:val="none" w:sz="0" w:space="0" w:color="auto"/>
        <w:right w:val="none" w:sz="0" w:space="0" w:color="auto"/>
      </w:divBdr>
    </w:div>
    <w:div w:id="847646125">
      <w:bodyDiv w:val="1"/>
      <w:marLeft w:val="0"/>
      <w:marRight w:val="0"/>
      <w:marTop w:val="0"/>
      <w:marBottom w:val="0"/>
      <w:divBdr>
        <w:top w:val="none" w:sz="0" w:space="0" w:color="auto"/>
        <w:left w:val="none" w:sz="0" w:space="0" w:color="auto"/>
        <w:bottom w:val="none" w:sz="0" w:space="0" w:color="auto"/>
        <w:right w:val="none" w:sz="0" w:space="0" w:color="auto"/>
      </w:divBdr>
    </w:div>
    <w:div w:id="864714701">
      <w:bodyDiv w:val="1"/>
      <w:marLeft w:val="0"/>
      <w:marRight w:val="0"/>
      <w:marTop w:val="0"/>
      <w:marBottom w:val="0"/>
      <w:divBdr>
        <w:top w:val="none" w:sz="0" w:space="0" w:color="auto"/>
        <w:left w:val="none" w:sz="0" w:space="0" w:color="auto"/>
        <w:bottom w:val="none" w:sz="0" w:space="0" w:color="auto"/>
        <w:right w:val="none" w:sz="0" w:space="0" w:color="auto"/>
      </w:divBdr>
    </w:div>
    <w:div w:id="870801577">
      <w:bodyDiv w:val="1"/>
      <w:marLeft w:val="0"/>
      <w:marRight w:val="0"/>
      <w:marTop w:val="0"/>
      <w:marBottom w:val="0"/>
      <w:divBdr>
        <w:top w:val="none" w:sz="0" w:space="0" w:color="auto"/>
        <w:left w:val="none" w:sz="0" w:space="0" w:color="auto"/>
        <w:bottom w:val="none" w:sz="0" w:space="0" w:color="auto"/>
        <w:right w:val="none" w:sz="0" w:space="0" w:color="auto"/>
      </w:divBdr>
    </w:div>
    <w:div w:id="874997990">
      <w:bodyDiv w:val="1"/>
      <w:marLeft w:val="0"/>
      <w:marRight w:val="0"/>
      <w:marTop w:val="0"/>
      <w:marBottom w:val="0"/>
      <w:divBdr>
        <w:top w:val="none" w:sz="0" w:space="0" w:color="auto"/>
        <w:left w:val="none" w:sz="0" w:space="0" w:color="auto"/>
        <w:bottom w:val="none" w:sz="0" w:space="0" w:color="auto"/>
        <w:right w:val="none" w:sz="0" w:space="0" w:color="auto"/>
      </w:divBdr>
    </w:div>
    <w:div w:id="973412520">
      <w:bodyDiv w:val="1"/>
      <w:marLeft w:val="0"/>
      <w:marRight w:val="0"/>
      <w:marTop w:val="0"/>
      <w:marBottom w:val="0"/>
      <w:divBdr>
        <w:top w:val="none" w:sz="0" w:space="0" w:color="auto"/>
        <w:left w:val="none" w:sz="0" w:space="0" w:color="auto"/>
        <w:bottom w:val="none" w:sz="0" w:space="0" w:color="auto"/>
        <w:right w:val="none" w:sz="0" w:space="0" w:color="auto"/>
      </w:divBdr>
    </w:div>
    <w:div w:id="1015108002">
      <w:bodyDiv w:val="1"/>
      <w:marLeft w:val="0"/>
      <w:marRight w:val="0"/>
      <w:marTop w:val="0"/>
      <w:marBottom w:val="0"/>
      <w:divBdr>
        <w:top w:val="none" w:sz="0" w:space="0" w:color="auto"/>
        <w:left w:val="none" w:sz="0" w:space="0" w:color="auto"/>
        <w:bottom w:val="none" w:sz="0" w:space="0" w:color="auto"/>
        <w:right w:val="none" w:sz="0" w:space="0" w:color="auto"/>
      </w:divBdr>
    </w:div>
    <w:div w:id="1023093307">
      <w:bodyDiv w:val="1"/>
      <w:marLeft w:val="0"/>
      <w:marRight w:val="0"/>
      <w:marTop w:val="0"/>
      <w:marBottom w:val="0"/>
      <w:divBdr>
        <w:top w:val="none" w:sz="0" w:space="0" w:color="auto"/>
        <w:left w:val="none" w:sz="0" w:space="0" w:color="auto"/>
        <w:bottom w:val="none" w:sz="0" w:space="0" w:color="auto"/>
        <w:right w:val="none" w:sz="0" w:space="0" w:color="auto"/>
      </w:divBdr>
    </w:div>
    <w:div w:id="1023553953">
      <w:bodyDiv w:val="1"/>
      <w:marLeft w:val="0"/>
      <w:marRight w:val="0"/>
      <w:marTop w:val="0"/>
      <w:marBottom w:val="0"/>
      <w:divBdr>
        <w:top w:val="none" w:sz="0" w:space="0" w:color="auto"/>
        <w:left w:val="none" w:sz="0" w:space="0" w:color="auto"/>
        <w:bottom w:val="none" w:sz="0" w:space="0" w:color="auto"/>
        <w:right w:val="none" w:sz="0" w:space="0" w:color="auto"/>
      </w:divBdr>
    </w:div>
    <w:div w:id="1095637846">
      <w:bodyDiv w:val="1"/>
      <w:marLeft w:val="0"/>
      <w:marRight w:val="0"/>
      <w:marTop w:val="0"/>
      <w:marBottom w:val="0"/>
      <w:divBdr>
        <w:top w:val="none" w:sz="0" w:space="0" w:color="auto"/>
        <w:left w:val="none" w:sz="0" w:space="0" w:color="auto"/>
        <w:bottom w:val="none" w:sz="0" w:space="0" w:color="auto"/>
        <w:right w:val="none" w:sz="0" w:space="0" w:color="auto"/>
      </w:divBdr>
    </w:div>
    <w:div w:id="1151336585">
      <w:bodyDiv w:val="1"/>
      <w:marLeft w:val="0"/>
      <w:marRight w:val="0"/>
      <w:marTop w:val="0"/>
      <w:marBottom w:val="0"/>
      <w:divBdr>
        <w:top w:val="none" w:sz="0" w:space="0" w:color="auto"/>
        <w:left w:val="none" w:sz="0" w:space="0" w:color="auto"/>
        <w:bottom w:val="none" w:sz="0" w:space="0" w:color="auto"/>
        <w:right w:val="none" w:sz="0" w:space="0" w:color="auto"/>
      </w:divBdr>
    </w:div>
    <w:div w:id="1153834897">
      <w:bodyDiv w:val="1"/>
      <w:marLeft w:val="0"/>
      <w:marRight w:val="0"/>
      <w:marTop w:val="0"/>
      <w:marBottom w:val="0"/>
      <w:divBdr>
        <w:top w:val="none" w:sz="0" w:space="0" w:color="auto"/>
        <w:left w:val="none" w:sz="0" w:space="0" w:color="auto"/>
        <w:bottom w:val="none" w:sz="0" w:space="0" w:color="auto"/>
        <w:right w:val="none" w:sz="0" w:space="0" w:color="auto"/>
      </w:divBdr>
    </w:div>
    <w:div w:id="1173758550">
      <w:bodyDiv w:val="1"/>
      <w:marLeft w:val="0"/>
      <w:marRight w:val="0"/>
      <w:marTop w:val="0"/>
      <w:marBottom w:val="0"/>
      <w:divBdr>
        <w:top w:val="none" w:sz="0" w:space="0" w:color="auto"/>
        <w:left w:val="none" w:sz="0" w:space="0" w:color="auto"/>
        <w:bottom w:val="none" w:sz="0" w:space="0" w:color="auto"/>
        <w:right w:val="none" w:sz="0" w:space="0" w:color="auto"/>
      </w:divBdr>
    </w:div>
    <w:div w:id="1190609434">
      <w:bodyDiv w:val="1"/>
      <w:marLeft w:val="0"/>
      <w:marRight w:val="0"/>
      <w:marTop w:val="0"/>
      <w:marBottom w:val="0"/>
      <w:divBdr>
        <w:top w:val="none" w:sz="0" w:space="0" w:color="auto"/>
        <w:left w:val="none" w:sz="0" w:space="0" w:color="auto"/>
        <w:bottom w:val="none" w:sz="0" w:space="0" w:color="auto"/>
        <w:right w:val="none" w:sz="0" w:space="0" w:color="auto"/>
      </w:divBdr>
    </w:div>
    <w:div w:id="1211191817">
      <w:bodyDiv w:val="1"/>
      <w:marLeft w:val="0"/>
      <w:marRight w:val="0"/>
      <w:marTop w:val="0"/>
      <w:marBottom w:val="0"/>
      <w:divBdr>
        <w:top w:val="none" w:sz="0" w:space="0" w:color="auto"/>
        <w:left w:val="none" w:sz="0" w:space="0" w:color="auto"/>
        <w:bottom w:val="none" w:sz="0" w:space="0" w:color="auto"/>
        <w:right w:val="none" w:sz="0" w:space="0" w:color="auto"/>
      </w:divBdr>
    </w:div>
    <w:div w:id="1240020313">
      <w:bodyDiv w:val="1"/>
      <w:marLeft w:val="0"/>
      <w:marRight w:val="0"/>
      <w:marTop w:val="0"/>
      <w:marBottom w:val="0"/>
      <w:divBdr>
        <w:top w:val="none" w:sz="0" w:space="0" w:color="auto"/>
        <w:left w:val="none" w:sz="0" w:space="0" w:color="auto"/>
        <w:bottom w:val="none" w:sz="0" w:space="0" w:color="auto"/>
        <w:right w:val="none" w:sz="0" w:space="0" w:color="auto"/>
      </w:divBdr>
    </w:div>
    <w:div w:id="1262377803">
      <w:bodyDiv w:val="1"/>
      <w:marLeft w:val="0"/>
      <w:marRight w:val="0"/>
      <w:marTop w:val="0"/>
      <w:marBottom w:val="0"/>
      <w:divBdr>
        <w:top w:val="none" w:sz="0" w:space="0" w:color="auto"/>
        <w:left w:val="none" w:sz="0" w:space="0" w:color="auto"/>
        <w:bottom w:val="none" w:sz="0" w:space="0" w:color="auto"/>
        <w:right w:val="none" w:sz="0" w:space="0" w:color="auto"/>
      </w:divBdr>
    </w:div>
    <w:div w:id="1292515582">
      <w:bodyDiv w:val="1"/>
      <w:marLeft w:val="0"/>
      <w:marRight w:val="0"/>
      <w:marTop w:val="0"/>
      <w:marBottom w:val="0"/>
      <w:divBdr>
        <w:top w:val="none" w:sz="0" w:space="0" w:color="auto"/>
        <w:left w:val="none" w:sz="0" w:space="0" w:color="auto"/>
        <w:bottom w:val="none" w:sz="0" w:space="0" w:color="auto"/>
        <w:right w:val="none" w:sz="0" w:space="0" w:color="auto"/>
      </w:divBdr>
    </w:div>
    <w:div w:id="1365671590">
      <w:bodyDiv w:val="1"/>
      <w:marLeft w:val="0"/>
      <w:marRight w:val="0"/>
      <w:marTop w:val="0"/>
      <w:marBottom w:val="0"/>
      <w:divBdr>
        <w:top w:val="none" w:sz="0" w:space="0" w:color="auto"/>
        <w:left w:val="none" w:sz="0" w:space="0" w:color="auto"/>
        <w:bottom w:val="none" w:sz="0" w:space="0" w:color="auto"/>
        <w:right w:val="none" w:sz="0" w:space="0" w:color="auto"/>
      </w:divBdr>
    </w:div>
    <w:div w:id="1592931037">
      <w:bodyDiv w:val="1"/>
      <w:marLeft w:val="0"/>
      <w:marRight w:val="0"/>
      <w:marTop w:val="0"/>
      <w:marBottom w:val="0"/>
      <w:divBdr>
        <w:top w:val="none" w:sz="0" w:space="0" w:color="auto"/>
        <w:left w:val="none" w:sz="0" w:space="0" w:color="auto"/>
        <w:bottom w:val="none" w:sz="0" w:space="0" w:color="auto"/>
        <w:right w:val="none" w:sz="0" w:space="0" w:color="auto"/>
      </w:divBdr>
    </w:div>
    <w:div w:id="1602225098">
      <w:bodyDiv w:val="1"/>
      <w:marLeft w:val="0"/>
      <w:marRight w:val="0"/>
      <w:marTop w:val="0"/>
      <w:marBottom w:val="0"/>
      <w:divBdr>
        <w:top w:val="none" w:sz="0" w:space="0" w:color="auto"/>
        <w:left w:val="none" w:sz="0" w:space="0" w:color="auto"/>
        <w:bottom w:val="none" w:sz="0" w:space="0" w:color="auto"/>
        <w:right w:val="none" w:sz="0" w:space="0" w:color="auto"/>
      </w:divBdr>
    </w:div>
    <w:div w:id="1617522614">
      <w:bodyDiv w:val="1"/>
      <w:marLeft w:val="0"/>
      <w:marRight w:val="0"/>
      <w:marTop w:val="0"/>
      <w:marBottom w:val="0"/>
      <w:divBdr>
        <w:top w:val="none" w:sz="0" w:space="0" w:color="auto"/>
        <w:left w:val="none" w:sz="0" w:space="0" w:color="auto"/>
        <w:bottom w:val="none" w:sz="0" w:space="0" w:color="auto"/>
        <w:right w:val="none" w:sz="0" w:space="0" w:color="auto"/>
      </w:divBdr>
    </w:div>
    <w:div w:id="1639648105">
      <w:bodyDiv w:val="1"/>
      <w:marLeft w:val="0"/>
      <w:marRight w:val="0"/>
      <w:marTop w:val="0"/>
      <w:marBottom w:val="0"/>
      <w:divBdr>
        <w:top w:val="none" w:sz="0" w:space="0" w:color="auto"/>
        <w:left w:val="none" w:sz="0" w:space="0" w:color="auto"/>
        <w:bottom w:val="none" w:sz="0" w:space="0" w:color="auto"/>
        <w:right w:val="none" w:sz="0" w:space="0" w:color="auto"/>
      </w:divBdr>
    </w:div>
    <w:div w:id="1677881382">
      <w:bodyDiv w:val="1"/>
      <w:marLeft w:val="0"/>
      <w:marRight w:val="0"/>
      <w:marTop w:val="0"/>
      <w:marBottom w:val="0"/>
      <w:divBdr>
        <w:top w:val="none" w:sz="0" w:space="0" w:color="auto"/>
        <w:left w:val="none" w:sz="0" w:space="0" w:color="auto"/>
        <w:bottom w:val="none" w:sz="0" w:space="0" w:color="auto"/>
        <w:right w:val="none" w:sz="0" w:space="0" w:color="auto"/>
      </w:divBdr>
    </w:div>
    <w:div w:id="1686664723">
      <w:bodyDiv w:val="1"/>
      <w:marLeft w:val="0"/>
      <w:marRight w:val="0"/>
      <w:marTop w:val="0"/>
      <w:marBottom w:val="0"/>
      <w:divBdr>
        <w:top w:val="none" w:sz="0" w:space="0" w:color="auto"/>
        <w:left w:val="none" w:sz="0" w:space="0" w:color="auto"/>
        <w:bottom w:val="none" w:sz="0" w:space="0" w:color="auto"/>
        <w:right w:val="none" w:sz="0" w:space="0" w:color="auto"/>
      </w:divBdr>
    </w:div>
    <w:div w:id="1758790781">
      <w:bodyDiv w:val="1"/>
      <w:marLeft w:val="0"/>
      <w:marRight w:val="0"/>
      <w:marTop w:val="0"/>
      <w:marBottom w:val="0"/>
      <w:divBdr>
        <w:top w:val="none" w:sz="0" w:space="0" w:color="auto"/>
        <w:left w:val="none" w:sz="0" w:space="0" w:color="auto"/>
        <w:bottom w:val="none" w:sz="0" w:space="0" w:color="auto"/>
        <w:right w:val="none" w:sz="0" w:space="0" w:color="auto"/>
      </w:divBdr>
    </w:div>
    <w:div w:id="1764035328">
      <w:bodyDiv w:val="1"/>
      <w:marLeft w:val="0"/>
      <w:marRight w:val="0"/>
      <w:marTop w:val="0"/>
      <w:marBottom w:val="0"/>
      <w:divBdr>
        <w:top w:val="none" w:sz="0" w:space="0" w:color="auto"/>
        <w:left w:val="none" w:sz="0" w:space="0" w:color="auto"/>
        <w:bottom w:val="none" w:sz="0" w:space="0" w:color="auto"/>
        <w:right w:val="none" w:sz="0" w:space="0" w:color="auto"/>
      </w:divBdr>
    </w:div>
    <w:div w:id="1796480844">
      <w:bodyDiv w:val="1"/>
      <w:marLeft w:val="0"/>
      <w:marRight w:val="0"/>
      <w:marTop w:val="0"/>
      <w:marBottom w:val="0"/>
      <w:divBdr>
        <w:top w:val="none" w:sz="0" w:space="0" w:color="auto"/>
        <w:left w:val="none" w:sz="0" w:space="0" w:color="auto"/>
        <w:bottom w:val="none" w:sz="0" w:space="0" w:color="auto"/>
        <w:right w:val="none" w:sz="0" w:space="0" w:color="auto"/>
      </w:divBdr>
    </w:div>
    <w:div w:id="1821455128">
      <w:bodyDiv w:val="1"/>
      <w:marLeft w:val="0"/>
      <w:marRight w:val="0"/>
      <w:marTop w:val="0"/>
      <w:marBottom w:val="0"/>
      <w:divBdr>
        <w:top w:val="none" w:sz="0" w:space="0" w:color="auto"/>
        <w:left w:val="none" w:sz="0" w:space="0" w:color="auto"/>
        <w:bottom w:val="none" w:sz="0" w:space="0" w:color="auto"/>
        <w:right w:val="none" w:sz="0" w:space="0" w:color="auto"/>
      </w:divBdr>
    </w:div>
    <w:div w:id="1945572806">
      <w:bodyDiv w:val="1"/>
      <w:marLeft w:val="0"/>
      <w:marRight w:val="0"/>
      <w:marTop w:val="0"/>
      <w:marBottom w:val="0"/>
      <w:divBdr>
        <w:top w:val="none" w:sz="0" w:space="0" w:color="auto"/>
        <w:left w:val="none" w:sz="0" w:space="0" w:color="auto"/>
        <w:bottom w:val="none" w:sz="0" w:space="0" w:color="auto"/>
        <w:right w:val="none" w:sz="0" w:space="0" w:color="auto"/>
      </w:divBdr>
    </w:div>
    <w:div w:id="2023973813">
      <w:bodyDiv w:val="1"/>
      <w:marLeft w:val="0"/>
      <w:marRight w:val="0"/>
      <w:marTop w:val="0"/>
      <w:marBottom w:val="0"/>
      <w:divBdr>
        <w:top w:val="none" w:sz="0" w:space="0" w:color="auto"/>
        <w:left w:val="none" w:sz="0" w:space="0" w:color="auto"/>
        <w:bottom w:val="none" w:sz="0" w:space="0" w:color="auto"/>
        <w:right w:val="none" w:sz="0" w:space="0" w:color="auto"/>
      </w:divBdr>
    </w:div>
    <w:div w:id="21152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sa.bonsignore@ibim.cnr.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heclinics.com/authorinformation"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marisa.bonsignore@ibim.cnr.it" TargetMode="External"/><Relationship Id="rId4" Type="http://schemas.openxmlformats.org/officeDocument/2006/relationships/webSettings" Target="webSettings.xml"/><Relationship Id="rId9" Type="http://schemas.openxmlformats.org/officeDocument/2006/relationships/hyperlink" Target="mailto:oreste.marrone@ibim.cnr.i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22</Pages>
  <Words>6082</Words>
  <Characters>34674</Characters>
  <Application>Microsoft Office Word</Application>
  <DocSecurity>0</DocSecurity>
  <Lines>288</Lines>
  <Paragraphs>81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Reed Elsevier</Company>
  <LinksUpToDate>false</LinksUpToDate>
  <CharactersWithSpaces>40675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Reed Elsevier</dc:creator>
  <cp:lastModifiedBy>Maria R Bonsignore</cp:lastModifiedBy>
  <cp:revision>9</cp:revision>
  <dcterms:created xsi:type="dcterms:W3CDTF">2019-02-25T19:08:00Z</dcterms:created>
  <dcterms:modified xsi:type="dcterms:W3CDTF">2019-02-25T23:39:00Z</dcterms:modified>
</cp:coreProperties>
</file>