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27E1" w:rsidRDefault="00B36AC8" w:rsidP="000F28D5">
      <w:pPr>
        <w:spacing w:line="240" w:lineRule="auto"/>
        <w:jc w:val="center"/>
        <w:rPr>
          <w:rFonts w:ascii="Arial" w:hAnsi="Arial" w:cs="Arial"/>
          <w:b/>
          <w:sz w:val="28"/>
          <w:szCs w:val="28"/>
          <w:lang w:val="en-US"/>
        </w:rPr>
      </w:pPr>
      <w:r>
        <w:rPr>
          <w:rFonts w:ascii="Arial" w:hAnsi="Arial" w:cs="Arial"/>
          <w:b/>
          <w:sz w:val="28"/>
          <w:szCs w:val="28"/>
          <w:lang w:val="en-US"/>
        </w:rPr>
        <w:t>Exploring cell biodiversity</w:t>
      </w:r>
      <w:r w:rsidR="001727E1" w:rsidRPr="001727E1">
        <w:rPr>
          <w:rFonts w:ascii="Arial" w:hAnsi="Arial" w:cs="Arial"/>
          <w:b/>
          <w:sz w:val="28"/>
          <w:szCs w:val="28"/>
          <w:lang w:val="en-US"/>
        </w:rPr>
        <w:t>.</w:t>
      </w:r>
    </w:p>
    <w:p w:rsidR="000F28D5" w:rsidRPr="00AC638A" w:rsidRDefault="00622138" w:rsidP="000F28D5">
      <w:pPr>
        <w:spacing w:line="240" w:lineRule="auto"/>
        <w:jc w:val="center"/>
        <w:rPr>
          <w:rFonts w:ascii="Arial" w:hAnsi="Arial" w:cs="Arial"/>
          <w:lang w:val="en-US"/>
        </w:rPr>
      </w:pPr>
      <w:r w:rsidRPr="001727E1">
        <w:rPr>
          <w:rFonts w:ascii="Arial" w:hAnsi="Arial" w:cs="Arial"/>
          <w:u w:val="single"/>
          <w:lang w:val="en-US"/>
        </w:rPr>
        <w:t>I. Piazza</w:t>
      </w:r>
      <w:r>
        <w:rPr>
          <w:rFonts w:ascii="Arial" w:hAnsi="Arial" w:cs="Arial"/>
          <w:u w:val="single"/>
          <w:vertAlign w:val="superscript"/>
          <w:lang w:val="en-US"/>
        </w:rPr>
        <w:t>1,2</w:t>
      </w:r>
      <w:r w:rsidRPr="00622138">
        <w:rPr>
          <w:rFonts w:ascii="Arial" w:hAnsi="Arial" w:cs="Arial"/>
          <w:lang w:val="en-US"/>
        </w:rPr>
        <w:t>, A. Cupane</w:t>
      </w:r>
      <w:r w:rsidRPr="00622138">
        <w:rPr>
          <w:rFonts w:ascii="Arial" w:hAnsi="Arial" w:cs="Arial"/>
          <w:vertAlign w:val="superscript"/>
          <w:lang w:val="en-US"/>
        </w:rPr>
        <w:t>3</w:t>
      </w:r>
      <w:r>
        <w:rPr>
          <w:rFonts w:ascii="Arial" w:hAnsi="Arial" w:cs="Arial"/>
          <w:lang w:val="en-US"/>
        </w:rPr>
        <w:t>,</w:t>
      </w:r>
      <w:r w:rsidR="001727E1">
        <w:rPr>
          <w:rFonts w:ascii="Arial" w:hAnsi="Arial" w:cs="Arial"/>
          <w:lang w:val="en-US"/>
        </w:rPr>
        <w:t xml:space="preserve"> E.</w:t>
      </w:r>
      <w:r w:rsidR="003864F4">
        <w:rPr>
          <w:rFonts w:ascii="Arial" w:hAnsi="Arial" w:cs="Arial"/>
          <w:lang w:val="en-US"/>
        </w:rPr>
        <w:t>L.</w:t>
      </w:r>
      <w:r w:rsidR="001727E1">
        <w:rPr>
          <w:rFonts w:ascii="Arial" w:hAnsi="Arial" w:cs="Arial"/>
          <w:lang w:val="en-US"/>
        </w:rPr>
        <w:t xml:space="preserve"> Barbier</w:t>
      </w:r>
      <w:r w:rsidR="003864F4">
        <w:rPr>
          <w:rFonts w:ascii="Arial" w:hAnsi="Arial" w:cs="Arial"/>
          <w:vertAlign w:val="superscript"/>
          <w:lang w:val="en-US"/>
        </w:rPr>
        <w:t>4,5</w:t>
      </w:r>
      <w:r w:rsidR="001727E1">
        <w:rPr>
          <w:rFonts w:ascii="Arial" w:hAnsi="Arial" w:cs="Arial"/>
          <w:lang w:val="en-US"/>
        </w:rPr>
        <w:t>, C. Rome</w:t>
      </w:r>
      <w:r w:rsidR="00931340">
        <w:rPr>
          <w:rFonts w:ascii="Arial" w:hAnsi="Arial" w:cs="Arial"/>
          <w:vertAlign w:val="superscript"/>
          <w:lang w:val="en-US"/>
        </w:rPr>
        <w:t>4,5</w:t>
      </w:r>
      <w:r w:rsidR="001727E1">
        <w:rPr>
          <w:rFonts w:ascii="Arial" w:hAnsi="Arial" w:cs="Arial"/>
          <w:lang w:val="en-US"/>
        </w:rPr>
        <w:t xml:space="preserve">, </w:t>
      </w:r>
      <w:r>
        <w:rPr>
          <w:rFonts w:ascii="Arial" w:hAnsi="Arial" w:cs="Arial"/>
          <w:lang w:val="en-US"/>
        </w:rPr>
        <w:t>N. Collomb</w:t>
      </w:r>
      <w:r>
        <w:rPr>
          <w:rFonts w:ascii="Arial" w:hAnsi="Arial" w:cs="Arial"/>
          <w:vertAlign w:val="superscript"/>
          <w:lang w:val="en-US"/>
        </w:rPr>
        <w:t>4,5</w:t>
      </w:r>
      <w:r>
        <w:rPr>
          <w:rFonts w:ascii="Arial" w:hAnsi="Arial" w:cs="Arial"/>
          <w:lang w:val="en-US"/>
        </w:rPr>
        <w:t>,</w:t>
      </w:r>
      <w:r w:rsidR="001727E1">
        <w:rPr>
          <w:rFonts w:ascii="Arial" w:hAnsi="Arial" w:cs="Arial"/>
          <w:lang w:val="en-US"/>
        </w:rPr>
        <w:t xml:space="preserve"> R. Ignazzi</w:t>
      </w:r>
      <w:r>
        <w:rPr>
          <w:rFonts w:ascii="Arial" w:hAnsi="Arial" w:cs="Arial"/>
          <w:vertAlign w:val="superscript"/>
          <w:lang w:val="en-US"/>
        </w:rPr>
        <w:t>6</w:t>
      </w:r>
      <w:r>
        <w:rPr>
          <w:rFonts w:ascii="Arial" w:hAnsi="Arial" w:cs="Arial"/>
          <w:lang w:val="en-US"/>
        </w:rPr>
        <w:t>,</w:t>
      </w:r>
      <w:r w:rsidR="001727E1">
        <w:rPr>
          <w:rFonts w:ascii="Arial" w:hAnsi="Arial" w:cs="Arial"/>
          <w:lang w:val="en-US"/>
        </w:rPr>
        <w:t xml:space="preserve"> </w:t>
      </w:r>
      <w:r w:rsidR="000F28D5" w:rsidRPr="00AC638A">
        <w:rPr>
          <w:rFonts w:ascii="Arial" w:hAnsi="Arial" w:cs="Arial"/>
          <w:lang w:val="en-US"/>
        </w:rPr>
        <w:t xml:space="preserve"> </w:t>
      </w:r>
      <w:r w:rsidRPr="00622138">
        <w:rPr>
          <w:rFonts w:ascii="Arial" w:hAnsi="Arial" w:cs="Arial"/>
          <w:lang w:val="en-US"/>
        </w:rPr>
        <w:t>F. Natali</w:t>
      </w:r>
      <w:r w:rsidRPr="00622138">
        <w:rPr>
          <w:rFonts w:ascii="Arial" w:hAnsi="Arial" w:cs="Arial"/>
          <w:vertAlign w:val="superscript"/>
          <w:lang w:val="en-US"/>
        </w:rPr>
        <w:t>1</w:t>
      </w:r>
      <w:r>
        <w:rPr>
          <w:rFonts w:ascii="Arial" w:hAnsi="Arial" w:cs="Arial"/>
          <w:vertAlign w:val="superscript"/>
          <w:lang w:val="en-US"/>
        </w:rPr>
        <w:t>,7</w:t>
      </w:r>
    </w:p>
    <w:p w:rsidR="00622138" w:rsidRDefault="003864F4" w:rsidP="00622138">
      <w:pPr>
        <w:pStyle w:val="Paragrafoelenco"/>
        <w:numPr>
          <w:ilvl w:val="0"/>
          <w:numId w:val="1"/>
        </w:numPr>
        <w:spacing w:after="0" w:line="240" w:lineRule="auto"/>
        <w:rPr>
          <w:rFonts w:ascii="Arial" w:hAnsi="Arial" w:cs="Arial"/>
          <w:i/>
          <w:lang w:val="en-US"/>
        </w:rPr>
      </w:pPr>
      <w:proofErr w:type="spellStart"/>
      <w:r w:rsidRPr="003864F4">
        <w:rPr>
          <w:rFonts w:ascii="Arial" w:hAnsi="Arial" w:cs="Arial"/>
          <w:i/>
          <w:lang w:val="en-US"/>
        </w:rPr>
        <w:t>Institut</w:t>
      </w:r>
      <w:proofErr w:type="spellEnd"/>
      <w:r w:rsidRPr="003864F4">
        <w:rPr>
          <w:rFonts w:ascii="Arial" w:hAnsi="Arial" w:cs="Arial"/>
          <w:i/>
          <w:lang w:val="en-US"/>
        </w:rPr>
        <w:t xml:space="preserve"> Laue-</w:t>
      </w:r>
      <w:proofErr w:type="spellStart"/>
      <w:r w:rsidRPr="003864F4">
        <w:rPr>
          <w:rFonts w:ascii="Arial" w:hAnsi="Arial" w:cs="Arial"/>
          <w:i/>
          <w:lang w:val="en-US"/>
        </w:rPr>
        <w:t>Langevin</w:t>
      </w:r>
      <w:proofErr w:type="spellEnd"/>
      <w:r w:rsidRPr="003864F4">
        <w:rPr>
          <w:rFonts w:ascii="Arial" w:hAnsi="Arial" w:cs="Arial"/>
          <w:i/>
          <w:lang w:val="en-US"/>
        </w:rPr>
        <w:t>, 6 rue Jules Horowitz,</w:t>
      </w:r>
      <w:r>
        <w:rPr>
          <w:rFonts w:ascii="Arial" w:hAnsi="Arial" w:cs="Arial"/>
          <w:i/>
          <w:lang w:val="en-US"/>
        </w:rPr>
        <w:t xml:space="preserve"> 38042 Grenoble </w:t>
      </w:r>
      <w:proofErr w:type="spellStart"/>
      <w:r>
        <w:rPr>
          <w:rFonts w:ascii="Arial" w:hAnsi="Arial" w:cs="Arial"/>
          <w:i/>
          <w:lang w:val="en-US"/>
        </w:rPr>
        <w:t>Cedex</w:t>
      </w:r>
      <w:proofErr w:type="spellEnd"/>
      <w:r>
        <w:rPr>
          <w:rFonts w:ascii="Arial" w:hAnsi="Arial" w:cs="Arial"/>
          <w:i/>
          <w:lang w:val="en-US"/>
        </w:rPr>
        <w:t xml:space="preserve"> 9, France</w:t>
      </w:r>
    </w:p>
    <w:p w:rsidR="00622138" w:rsidRPr="0057475E" w:rsidRDefault="00622138" w:rsidP="00622138">
      <w:pPr>
        <w:pStyle w:val="Paragrafoelenco"/>
        <w:numPr>
          <w:ilvl w:val="0"/>
          <w:numId w:val="1"/>
        </w:numPr>
        <w:spacing w:after="0" w:line="240" w:lineRule="auto"/>
        <w:rPr>
          <w:rFonts w:ascii="Arial" w:hAnsi="Arial" w:cs="Arial"/>
          <w:i/>
          <w:lang w:val="en-US"/>
        </w:rPr>
      </w:pPr>
      <w:proofErr w:type="spellStart"/>
      <w:r w:rsidRPr="0057475E">
        <w:rPr>
          <w:rFonts w:ascii="Arial" w:hAnsi="Arial" w:cs="Arial"/>
          <w:i/>
          <w:lang w:val="en-US"/>
        </w:rPr>
        <w:t>Dipartimento</w:t>
      </w:r>
      <w:proofErr w:type="spellEnd"/>
      <w:r w:rsidRPr="0057475E">
        <w:rPr>
          <w:rFonts w:ascii="Arial" w:hAnsi="Arial" w:cs="Arial"/>
          <w:i/>
          <w:lang w:val="en-US"/>
        </w:rPr>
        <w:t xml:space="preserve"> </w:t>
      </w:r>
      <w:proofErr w:type="spellStart"/>
      <w:r w:rsidRPr="0057475E">
        <w:rPr>
          <w:rFonts w:ascii="Arial" w:hAnsi="Arial" w:cs="Arial"/>
          <w:i/>
          <w:lang w:val="en-US"/>
        </w:rPr>
        <w:t>di</w:t>
      </w:r>
      <w:proofErr w:type="spellEnd"/>
      <w:r w:rsidRPr="0057475E">
        <w:rPr>
          <w:rFonts w:ascii="Arial" w:hAnsi="Arial" w:cs="Arial"/>
          <w:i/>
          <w:lang w:val="en-US"/>
        </w:rPr>
        <w:t xml:space="preserve"> </w:t>
      </w:r>
      <w:proofErr w:type="spellStart"/>
      <w:r w:rsidRPr="0057475E">
        <w:rPr>
          <w:rFonts w:ascii="Arial" w:hAnsi="Arial" w:cs="Arial"/>
          <w:i/>
          <w:lang w:val="en-US"/>
        </w:rPr>
        <w:t>Biopatologia</w:t>
      </w:r>
      <w:proofErr w:type="spellEnd"/>
      <w:r w:rsidRPr="0057475E">
        <w:rPr>
          <w:rFonts w:ascii="Arial" w:hAnsi="Arial" w:cs="Arial"/>
          <w:i/>
          <w:lang w:val="en-US"/>
        </w:rPr>
        <w:t xml:space="preserve"> e </w:t>
      </w:r>
      <w:proofErr w:type="spellStart"/>
      <w:r w:rsidRPr="0057475E">
        <w:rPr>
          <w:rFonts w:ascii="Arial" w:hAnsi="Arial" w:cs="Arial"/>
          <w:i/>
          <w:lang w:val="en-US"/>
        </w:rPr>
        <w:t>Biotecnologie</w:t>
      </w:r>
      <w:proofErr w:type="spellEnd"/>
      <w:r w:rsidRPr="0057475E">
        <w:rPr>
          <w:rFonts w:ascii="Arial" w:hAnsi="Arial" w:cs="Arial"/>
          <w:i/>
          <w:lang w:val="en-US"/>
        </w:rPr>
        <w:t xml:space="preserve"> </w:t>
      </w:r>
      <w:proofErr w:type="spellStart"/>
      <w:r w:rsidRPr="0057475E">
        <w:rPr>
          <w:rFonts w:ascii="Arial" w:hAnsi="Arial" w:cs="Arial"/>
          <w:i/>
          <w:lang w:val="en-US"/>
        </w:rPr>
        <w:t>Mediche</w:t>
      </w:r>
      <w:proofErr w:type="spellEnd"/>
      <w:r w:rsidRPr="0057475E">
        <w:rPr>
          <w:rFonts w:ascii="Arial" w:hAnsi="Arial" w:cs="Arial"/>
          <w:i/>
          <w:lang w:val="en-US"/>
        </w:rPr>
        <w:t xml:space="preserve"> e </w:t>
      </w:r>
      <w:proofErr w:type="spellStart"/>
      <w:r w:rsidRPr="0057475E">
        <w:rPr>
          <w:rFonts w:ascii="Arial" w:hAnsi="Arial" w:cs="Arial"/>
          <w:i/>
          <w:lang w:val="en-US"/>
        </w:rPr>
        <w:t>Forensi</w:t>
      </w:r>
      <w:proofErr w:type="spellEnd"/>
      <w:r w:rsidRPr="0057475E">
        <w:rPr>
          <w:rFonts w:ascii="Arial" w:hAnsi="Arial" w:cs="Arial"/>
          <w:i/>
          <w:lang w:val="en-US"/>
        </w:rPr>
        <w:t xml:space="preserve"> (DIBIMEF) -</w:t>
      </w:r>
      <w:proofErr w:type="spellStart"/>
      <w:r w:rsidRPr="0057475E">
        <w:rPr>
          <w:rFonts w:ascii="Arial" w:hAnsi="Arial" w:cs="Arial"/>
          <w:i/>
          <w:lang w:val="en-US"/>
        </w:rPr>
        <w:t>Università</w:t>
      </w:r>
      <w:proofErr w:type="spellEnd"/>
      <w:r w:rsidRPr="0057475E">
        <w:rPr>
          <w:rFonts w:ascii="Arial" w:hAnsi="Arial" w:cs="Arial"/>
          <w:i/>
          <w:lang w:val="en-US"/>
        </w:rPr>
        <w:t xml:space="preserve"> </w:t>
      </w:r>
      <w:proofErr w:type="spellStart"/>
      <w:r w:rsidRPr="0057475E">
        <w:rPr>
          <w:rFonts w:ascii="Arial" w:hAnsi="Arial" w:cs="Arial"/>
          <w:i/>
          <w:lang w:val="en-US"/>
        </w:rPr>
        <w:t>degli</w:t>
      </w:r>
      <w:proofErr w:type="spellEnd"/>
      <w:r w:rsidRPr="0057475E">
        <w:rPr>
          <w:rFonts w:ascii="Arial" w:hAnsi="Arial" w:cs="Arial"/>
          <w:i/>
          <w:lang w:val="en-US"/>
        </w:rPr>
        <w:t xml:space="preserve"> </w:t>
      </w:r>
      <w:proofErr w:type="spellStart"/>
      <w:r w:rsidRPr="0057475E">
        <w:rPr>
          <w:rFonts w:ascii="Arial" w:hAnsi="Arial" w:cs="Arial"/>
          <w:i/>
          <w:lang w:val="en-US"/>
        </w:rPr>
        <w:t>Studi</w:t>
      </w:r>
      <w:proofErr w:type="spellEnd"/>
      <w:r w:rsidRPr="0057475E">
        <w:rPr>
          <w:rFonts w:ascii="Arial" w:hAnsi="Arial" w:cs="Arial"/>
          <w:i/>
          <w:lang w:val="en-US"/>
        </w:rPr>
        <w:t xml:space="preserve"> </w:t>
      </w:r>
      <w:proofErr w:type="spellStart"/>
      <w:r w:rsidRPr="0057475E">
        <w:rPr>
          <w:rFonts w:ascii="Arial" w:hAnsi="Arial" w:cs="Arial"/>
          <w:i/>
          <w:lang w:val="en-US"/>
        </w:rPr>
        <w:t>di</w:t>
      </w:r>
      <w:proofErr w:type="spellEnd"/>
      <w:r w:rsidRPr="0057475E">
        <w:rPr>
          <w:rFonts w:ascii="Arial" w:hAnsi="Arial" w:cs="Arial"/>
          <w:i/>
          <w:lang w:val="en-US"/>
        </w:rPr>
        <w:t xml:space="preserve"> PALERMO</w:t>
      </w:r>
    </w:p>
    <w:p w:rsidR="003864F4" w:rsidRPr="00622138" w:rsidRDefault="00622138" w:rsidP="00622138">
      <w:pPr>
        <w:pStyle w:val="Paragrafoelenco"/>
        <w:numPr>
          <w:ilvl w:val="0"/>
          <w:numId w:val="1"/>
        </w:numPr>
        <w:spacing w:after="0" w:line="240" w:lineRule="auto"/>
        <w:rPr>
          <w:rFonts w:ascii="Arial" w:hAnsi="Arial" w:cs="Arial"/>
          <w:i/>
          <w:lang w:val="en-US"/>
        </w:rPr>
      </w:pPr>
      <w:proofErr w:type="spellStart"/>
      <w:r>
        <w:rPr>
          <w:rFonts w:ascii="Arial" w:hAnsi="Arial" w:cs="Arial"/>
          <w:i/>
          <w:lang w:val="en-US"/>
        </w:rPr>
        <w:t>Dipartimento</w:t>
      </w:r>
      <w:proofErr w:type="spellEnd"/>
      <w:r>
        <w:rPr>
          <w:rFonts w:ascii="Arial" w:hAnsi="Arial" w:cs="Arial"/>
          <w:i/>
          <w:lang w:val="en-US"/>
        </w:rPr>
        <w:t xml:space="preserve"> </w:t>
      </w:r>
      <w:proofErr w:type="spellStart"/>
      <w:r>
        <w:rPr>
          <w:rFonts w:ascii="Arial" w:hAnsi="Arial" w:cs="Arial"/>
          <w:i/>
          <w:lang w:val="en-US"/>
        </w:rPr>
        <w:t>di</w:t>
      </w:r>
      <w:proofErr w:type="spellEnd"/>
      <w:r>
        <w:rPr>
          <w:rFonts w:ascii="Arial" w:hAnsi="Arial" w:cs="Arial"/>
          <w:i/>
          <w:lang w:val="en-US"/>
        </w:rPr>
        <w:t xml:space="preserve"> </w:t>
      </w:r>
      <w:proofErr w:type="spellStart"/>
      <w:r>
        <w:rPr>
          <w:rFonts w:ascii="Arial" w:hAnsi="Arial" w:cs="Arial"/>
          <w:i/>
          <w:lang w:val="en-US"/>
        </w:rPr>
        <w:t>Fisica</w:t>
      </w:r>
      <w:proofErr w:type="spellEnd"/>
      <w:r>
        <w:rPr>
          <w:rFonts w:ascii="Arial" w:hAnsi="Arial" w:cs="Arial"/>
          <w:i/>
          <w:lang w:val="en-US"/>
        </w:rPr>
        <w:t xml:space="preserve"> e </w:t>
      </w:r>
      <w:proofErr w:type="spellStart"/>
      <w:r>
        <w:rPr>
          <w:rFonts w:ascii="Arial" w:hAnsi="Arial" w:cs="Arial"/>
          <w:i/>
          <w:lang w:val="en-US"/>
        </w:rPr>
        <w:t>chimica</w:t>
      </w:r>
      <w:proofErr w:type="spellEnd"/>
      <w:r w:rsidRPr="003864F4">
        <w:rPr>
          <w:rFonts w:ascii="Arial" w:hAnsi="Arial" w:cs="Arial"/>
          <w:i/>
          <w:lang w:val="en-US"/>
        </w:rPr>
        <w:t xml:space="preserve">, </w:t>
      </w:r>
      <w:proofErr w:type="spellStart"/>
      <w:r>
        <w:rPr>
          <w:rFonts w:ascii="Arial" w:hAnsi="Arial" w:cs="Arial"/>
          <w:i/>
          <w:lang w:val="en-US"/>
        </w:rPr>
        <w:t>Univerist</w:t>
      </w:r>
      <w:r w:rsidRPr="0057475E">
        <w:rPr>
          <w:rFonts w:ascii="Arial" w:hAnsi="Arial" w:cs="Arial"/>
          <w:i/>
          <w:lang w:val="en-US"/>
        </w:rPr>
        <w:t>à</w:t>
      </w:r>
      <w:proofErr w:type="spellEnd"/>
      <w:r>
        <w:rPr>
          <w:rFonts w:ascii="Arial" w:hAnsi="Arial" w:cs="Arial"/>
          <w:i/>
          <w:lang w:val="en-US"/>
        </w:rPr>
        <w:t xml:space="preserve"> </w:t>
      </w:r>
      <w:proofErr w:type="spellStart"/>
      <w:r>
        <w:rPr>
          <w:rFonts w:ascii="Arial" w:hAnsi="Arial" w:cs="Arial"/>
          <w:i/>
          <w:lang w:val="en-US"/>
        </w:rPr>
        <w:t>Degli</w:t>
      </w:r>
      <w:proofErr w:type="spellEnd"/>
      <w:r>
        <w:rPr>
          <w:rFonts w:ascii="Arial" w:hAnsi="Arial" w:cs="Arial"/>
          <w:i/>
          <w:lang w:val="en-US"/>
        </w:rPr>
        <w:t xml:space="preserve"> </w:t>
      </w:r>
      <w:proofErr w:type="spellStart"/>
      <w:r>
        <w:rPr>
          <w:rFonts w:ascii="Arial" w:hAnsi="Arial" w:cs="Arial"/>
          <w:i/>
          <w:lang w:val="en-US"/>
        </w:rPr>
        <w:t>Studi</w:t>
      </w:r>
      <w:proofErr w:type="spellEnd"/>
      <w:r>
        <w:rPr>
          <w:rFonts w:ascii="Arial" w:hAnsi="Arial" w:cs="Arial"/>
          <w:i/>
          <w:lang w:val="en-US"/>
        </w:rPr>
        <w:t xml:space="preserve"> </w:t>
      </w:r>
      <w:proofErr w:type="spellStart"/>
      <w:r>
        <w:rPr>
          <w:rFonts w:ascii="Arial" w:hAnsi="Arial" w:cs="Arial"/>
          <w:i/>
          <w:lang w:val="en-US"/>
        </w:rPr>
        <w:t>di</w:t>
      </w:r>
      <w:proofErr w:type="spellEnd"/>
      <w:r>
        <w:rPr>
          <w:rFonts w:ascii="Arial" w:hAnsi="Arial" w:cs="Arial"/>
          <w:i/>
          <w:lang w:val="en-US"/>
        </w:rPr>
        <w:t xml:space="preserve"> </w:t>
      </w:r>
      <w:r w:rsidRPr="003864F4">
        <w:rPr>
          <w:rFonts w:ascii="Arial" w:hAnsi="Arial" w:cs="Arial"/>
          <w:i/>
          <w:lang w:val="en-US"/>
        </w:rPr>
        <w:t xml:space="preserve">Palermo, via </w:t>
      </w:r>
      <w:proofErr w:type="spellStart"/>
      <w:r w:rsidRPr="003864F4">
        <w:rPr>
          <w:rFonts w:ascii="Arial" w:hAnsi="Arial" w:cs="Arial"/>
          <w:i/>
          <w:lang w:val="en-US"/>
        </w:rPr>
        <w:t>Archirafi</w:t>
      </w:r>
      <w:proofErr w:type="spellEnd"/>
      <w:r w:rsidRPr="003864F4">
        <w:rPr>
          <w:rFonts w:ascii="Arial" w:hAnsi="Arial" w:cs="Arial"/>
          <w:i/>
          <w:lang w:val="en-US"/>
        </w:rPr>
        <w:t xml:space="preserve"> 36, 90123 Palermo, Italy</w:t>
      </w:r>
    </w:p>
    <w:p w:rsidR="003864F4" w:rsidRDefault="003864F4" w:rsidP="0057475E">
      <w:pPr>
        <w:pStyle w:val="AFFILIATIONS45"/>
        <w:numPr>
          <w:ilvl w:val="0"/>
          <w:numId w:val="1"/>
        </w:numPr>
        <w:ind w:right="990"/>
        <w:jc w:val="left"/>
        <w:rPr>
          <w:rFonts w:ascii="Times New Roman" w:hAnsi="Times New Roman" w:cs="Times New Roman"/>
          <w:sz w:val="24"/>
          <w:szCs w:val="24"/>
          <w:lang w:val="fr-FR"/>
        </w:rPr>
      </w:pPr>
      <w:r w:rsidRPr="00F9249F">
        <w:rPr>
          <w:rFonts w:ascii="Times New Roman" w:hAnsi="Times New Roman" w:cs="Times New Roman"/>
          <w:sz w:val="24"/>
          <w:szCs w:val="24"/>
          <w:lang w:val="fr-FR"/>
        </w:rPr>
        <w:t xml:space="preserve">Inserm, U836, Grenoble, </w:t>
      </w:r>
      <w:r>
        <w:rPr>
          <w:rFonts w:ascii="Times New Roman" w:hAnsi="Times New Roman" w:cs="Times New Roman"/>
          <w:sz w:val="24"/>
          <w:szCs w:val="24"/>
          <w:lang w:val="fr-FR"/>
        </w:rPr>
        <w:t>France</w:t>
      </w:r>
    </w:p>
    <w:p w:rsidR="003864F4" w:rsidRPr="0044250B" w:rsidRDefault="003864F4" w:rsidP="0057475E">
      <w:pPr>
        <w:pStyle w:val="AFFILIATIONS45"/>
        <w:numPr>
          <w:ilvl w:val="0"/>
          <w:numId w:val="1"/>
        </w:numPr>
        <w:ind w:right="990"/>
        <w:jc w:val="left"/>
        <w:rPr>
          <w:rFonts w:ascii="Times New Roman" w:hAnsi="Times New Roman" w:cs="Times New Roman"/>
          <w:sz w:val="24"/>
          <w:szCs w:val="24"/>
          <w:lang w:val="fr-FR"/>
        </w:rPr>
      </w:pPr>
      <w:proofErr w:type="spellStart"/>
      <w:r w:rsidRPr="007743EC">
        <w:rPr>
          <w:rFonts w:ascii="Times New Roman" w:hAnsi="Times New Roman" w:cs="Times New Roman"/>
          <w:sz w:val="24"/>
          <w:szCs w:val="24"/>
          <w:lang w:val="fr-FR"/>
        </w:rPr>
        <w:t>Univ</w:t>
      </w:r>
      <w:proofErr w:type="spellEnd"/>
      <w:r>
        <w:rPr>
          <w:rFonts w:ascii="Times New Roman" w:hAnsi="Times New Roman" w:cs="Times New Roman"/>
          <w:sz w:val="24"/>
          <w:szCs w:val="24"/>
          <w:lang w:val="fr-FR"/>
        </w:rPr>
        <w:t>.</w:t>
      </w:r>
      <w:r w:rsidRPr="007743EC">
        <w:rPr>
          <w:rFonts w:ascii="Times New Roman" w:hAnsi="Times New Roman" w:cs="Times New Roman"/>
          <w:sz w:val="24"/>
          <w:szCs w:val="24"/>
          <w:lang w:val="fr-FR"/>
        </w:rPr>
        <w:t xml:space="preserve"> Grenoble Alpes, Grenoble Institut des Neurosciences, Grenoble, France</w:t>
      </w:r>
    </w:p>
    <w:p w:rsidR="00622138" w:rsidRDefault="002F7EB5" w:rsidP="00622138">
      <w:pPr>
        <w:pStyle w:val="Paragrafoelenco"/>
        <w:numPr>
          <w:ilvl w:val="0"/>
          <w:numId w:val="1"/>
        </w:numPr>
        <w:spacing w:after="0" w:line="240" w:lineRule="auto"/>
        <w:rPr>
          <w:rFonts w:ascii="Arial" w:hAnsi="Arial" w:cs="Arial"/>
          <w:i/>
          <w:lang w:val="en-US"/>
        </w:rPr>
      </w:pPr>
      <w:r w:rsidRPr="002F7EB5">
        <w:rPr>
          <w:rFonts w:ascii="Arial" w:hAnsi="Arial" w:cs="Arial"/>
          <w:i/>
          <w:lang w:val="en-US"/>
        </w:rPr>
        <w:t>Niels Bohr Institute</w:t>
      </w:r>
      <w:r>
        <w:rPr>
          <w:rFonts w:ascii="Arial" w:hAnsi="Arial" w:cs="Arial"/>
          <w:i/>
          <w:lang w:val="en-US"/>
        </w:rPr>
        <w:t xml:space="preserve">, </w:t>
      </w:r>
      <w:r w:rsidR="00E76719">
        <w:rPr>
          <w:rFonts w:ascii="Arial" w:hAnsi="Arial" w:cs="Arial"/>
          <w:i/>
          <w:lang w:val="en-US"/>
        </w:rPr>
        <w:t xml:space="preserve"> </w:t>
      </w:r>
      <w:r w:rsidRPr="002F7EB5">
        <w:rPr>
          <w:rFonts w:ascii="Arial" w:hAnsi="Arial" w:cs="Arial"/>
          <w:i/>
          <w:lang w:val="en-US"/>
        </w:rPr>
        <w:t>University of Copenhagen</w:t>
      </w:r>
    </w:p>
    <w:p w:rsidR="00622138" w:rsidRDefault="00622138" w:rsidP="00622138">
      <w:pPr>
        <w:pStyle w:val="Paragrafoelenco"/>
        <w:numPr>
          <w:ilvl w:val="0"/>
          <w:numId w:val="1"/>
        </w:numPr>
        <w:spacing w:after="0" w:line="240" w:lineRule="auto"/>
        <w:rPr>
          <w:rFonts w:ascii="Arial" w:hAnsi="Arial" w:cs="Arial"/>
          <w:i/>
          <w:lang w:val="en-US"/>
        </w:rPr>
      </w:pPr>
      <w:r w:rsidRPr="00622138">
        <w:rPr>
          <w:rFonts w:ascii="Arial" w:hAnsi="Arial" w:cs="Arial"/>
          <w:i/>
          <w:lang w:val="en-US"/>
        </w:rPr>
        <w:t xml:space="preserve"> </w:t>
      </w:r>
      <w:r w:rsidRPr="003864F4">
        <w:rPr>
          <w:rFonts w:ascii="Arial" w:hAnsi="Arial" w:cs="Arial"/>
          <w:i/>
          <w:lang w:val="en-US"/>
        </w:rPr>
        <w:t xml:space="preserve">CNR-IOM, OGG, 6 rue Jules Horowitz, 38042 Grenoble </w:t>
      </w:r>
      <w:proofErr w:type="spellStart"/>
      <w:r w:rsidRPr="003864F4">
        <w:rPr>
          <w:rFonts w:ascii="Arial" w:hAnsi="Arial" w:cs="Arial"/>
          <w:i/>
          <w:lang w:val="en-US"/>
        </w:rPr>
        <w:t>Cedex</w:t>
      </w:r>
      <w:proofErr w:type="spellEnd"/>
      <w:r w:rsidRPr="003864F4">
        <w:rPr>
          <w:rFonts w:ascii="Arial" w:hAnsi="Arial" w:cs="Arial"/>
          <w:i/>
          <w:lang w:val="en-US"/>
        </w:rPr>
        <w:t xml:space="preserve"> 9, France</w:t>
      </w:r>
    </w:p>
    <w:p w:rsidR="003864F4" w:rsidRPr="002F7EB5" w:rsidRDefault="003864F4" w:rsidP="00622138">
      <w:pPr>
        <w:pStyle w:val="Paragrafoelenco"/>
        <w:spacing w:after="0" w:line="240" w:lineRule="auto"/>
        <w:ind w:left="360"/>
        <w:rPr>
          <w:rFonts w:ascii="Arial" w:hAnsi="Arial" w:cs="Arial"/>
          <w:i/>
          <w:lang w:val="en-US"/>
        </w:rPr>
      </w:pPr>
    </w:p>
    <w:p w:rsidR="00AC638A" w:rsidRDefault="00622138" w:rsidP="00AC638A">
      <w:pPr>
        <w:spacing w:before="240" w:after="0"/>
        <w:jc w:val="center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sz w:val="24"/>
          <w:szCs w:val="24"/>
          <w:lang w:val="en-US"/>
        </w:rPr>
        <w:t>ABSTRACT</w:t>
      </w:r>
    </w:p>
    <w:p w:rsidR="00140268" w:rsidRDefault="00BB3853" w:rsidP="00140268">
      <w:pPr>
        <w:spacing w:before="240" w:after="0"/>
        <w:jc w:val="both"/>
        <w:rPr>
          <w:rFonts w:ascii="Arial" w:hAnsi="Arial" w:cs="Arial"/>
          <w:sz w:val="24"/>
          <w:szCs w:val="24"/>
          <w:lang w:val="en-US"/>
        </w:rPr>
      </w:pPr>
      <w:r w:rsidRPr="00BB3853">
        <w:rPr>
          <w:rFonts w:ascii="Arial" w:hAnsi="Arial" w:cs="Arial"/>
          <w:sz w:val="24"/>
          <w:szCs w:val="24"/>
          <w:lang w:val="en-US"/>
        </w:rPr>
        <w:t xml:space="preserve">Brain tissue is a really complex system composed of different cell types that change in shape and size. </w:t>
      </w:r>
      <w:r w:rsidR="00565953">
        <w:rPr>
          <w:rFonts w:ascii="Arial" w:hAnsi="Arial" w:cs="Arial"/>
          <w:sz w:val="24"/>
          <w:szCs w:val="24"/>
          <w:lang w:val="en-US"/>
        </w:rPr>
        <w:t>A</w:t>
      </w:r>
      <w:r w:rsidRPr="00BB3853">
        <w:rPr>
          <w:rFonts w:ascii="Arial" w:hAnsi="Arial" w:cs="Arial"/>
          <w:sz w:val="24"/>
          <w:szCs w:val="24"/>
          <w:lang w:val="en-US"/>
        </w:rPr>
        <w:t xml:space="preserve"> singl</w:t>
      </w:r>
      <w:r>
        <w:rPr>
          <w:rFonts w:ascii="Arial" w:hAnsi="Arial" w:cs="Arial"/>
          <w:sz w:val="24"/>
          <w:szCs w:val="24"/>
          <w:lang w:val="en-US"/>
        </w:rPr>
        <w:t>e neuron itself has a cell body</w:t>
      </w:r>
      <w:r w:rsidR="008B7982">
        <w:rPr>
          <w:rFonts w:ascii="Arial" w:hAnsi="Arial" w:cs="Arial"/>
          <w:sz w:val="24"/>
          <w:szCs w:val="24"/>
          <w:lang w:val="en-US"/>
        </w:rPr>
        <w:t xml:space="preserve">, </w:t>
      </w:r>
      <w:r w:rsidRPr="00BB3853">
        <w:rPr>
          <w:rFonts w:ascii="Arial" w:hAnsi="Arial" w:cs="Arial"/>
          <w:sz w:val="24"/>
          <w:szCs w:val="24"/>
          <w:lang w:val="en-US"/>
        </w:rPr>
        <w:t>dendrites and an axon.</w:t>
      </w:r>
      <w:r>
        <w:rPr>
          <w:rFonts w:ascii="Arial" w:hAnsi="Arial" w:cs="Arial"/>
          <w:sz w:val="24"/>
          <w:szCs w:val="24"/>
          <w:lang w:val="en-US"/>
        </w:rPr>
        <w:t xml:space="preserve"> About</w:t>
      </w:r>
      <w:r w:rsidRPr="00BB3853">
        <w:rPr>
          <w:rFonts w:ascii="Arial" w:hAnsi="Arial" w:cs="Arial"/>
          <w:sz w:val="24"/>
          <w:szCs w:val="24"/>
          <w:lang w:val="en-US"/>
        </w:rPr>
        <w:t xml:space="preserve"> 80% of cerebral tissue consists of water molecules that are confined </w:t>
      </w:r>
      <w:r w:rsidR="00B36AC8">
        <w:rPr>
          <w:rFonts w:ascii="Arial" w:hAnsi="Arial" w:cs="Arial"/>
          <w:sz w:val="24"/>
          <w:szCs w:val="24"/>
          <w:lang w:val="en-US"/>
        </w:rPr>
        <w:t xml:space="preserve">(intra and extra cellular) </w:t>
      </w:r>
      <w:r w:rsidRPr="00BB3853">
        <w:rPr>
          <w:rFonts w:ascii="Arial" w:hAnsi="Arial" w:cs="Arial"/>
          <w:sz w:val="24"/>
          <w:szCs w:val="24"/>
          <w:lang w:val="en-US"/>
        </w:rPr>
        <w:t xml:space="preserve">in its disordered biologic networks. </w:t>
      </w:r>
      <w:r w:rsidR="00B36AC8">
        <w:rPr>
          <w:rFonts w:ascii="Arial" w:hAnsi="Arial" w:cs="Arial"/>
          <w:sz w:val="24"/>
          <w:szCs w:val="24"/>
          <w:lang w:val="en-US"/>
        </w:rPr>
        <w:t>Us</w:t>
      </w:r>
      <w:r w:rsidR="00565953">
        <w:rPr>
          <w:rFonts w:ascii="Arial" w:hAnsi="Arial" w:cs="Arial"/>
          <w:sz w:val="24"/>
          <w:szCs w:val="24"/>
          <w:lang w:val="en-US"/>
        </w:rPr>
        <w:t>ing n</w:t>
      </w:r>
      <w:r w:rsidRPr="00BB3853">
        <w:rPr>
          <w:rFonts w:ascii="Arial" w:hAnsi="Arial" w:cs="Arial"/>
          <w:sz w:val="24"/>
          <w:szCs w:val="24"/>
          <w:lang w:val="en-US"/>
        </w:rPr>
        <w:t>e</w:t>
      </w:r>
      <w:r w:rsidR="00565953">
        <w:rPr>
          <w:rFonts w:ascii="Arial" w:hAnsi="Arial" w:cs="Arial"/>
          <w:sz w:val="24"/>
          <w:szCs w:val="24"/>
          <w:lang w:val="en-US"/>
        </w:rPr>
        <w:t xml:space="preserve">utron scattering on </w:t>
      </w:r>
      <w:r w:rsidR="00622138">
        <w:rPr>
          <w:rFonts w:ascii="Arial" w:hAnsi="Arial" w:cs="Arial"/>
          <w:sz w:val="24"/>
          <w:szCs w:val="24"/>
          <w:lang w:val="en-US"/>
        </w:rPr>
        <w:t xml:space="preserve">the high energy resolution backscattering instrument </w:t>
      </w:r>
      <w:r w:rsidR="00565953">
        <w:rPr>
          <w:rFonts w:ascii="Arial" w:hAnsi="Arial" w:cs="Arial"/>
          <w:sz w:val="24"/>
          <w:szCs w:val="24"/>
          <w:lang w:val="en-US"/>
        </w:rPr>
        <w:t xml:space="preserve">IN13 </w:t>
      </w:r>
      <w:r w:rsidR="00622138">
        <w:rPr>
          <w:rFonts w:ascii="Arial" w:hAnsi="Arial" w:cs="Arial"/>
          <w:sz w:val="24"/>
          <w:szCs w:val="24"/>
          <w:lang w:val="en-US"/>
        </w:rPr>
        <w:t xml:space="preserve">at ILL </w:t>
      </w:r>
      <w:r w:rsidR="00565953">
        <w:rPr>
          <w:rFonts w:ascii="Arial" w:hAnsi="Arial" w:cs="Arial"/>
          <w:sz w:val="24"/>
          <w:szCs w:val="24"/>
          <w:lang w:val="en-US"/>
        </w:rPr>
        <w:t>we are able to explore hydrogens (H) dynamics in time scale at about 4</w:t>
      </w:r>
      <w:r w:rsidRPr="00BB3853">
        <w:rPr>
          <w:rFonts w:ascii="Arial" w:hAnsi="Arial" w:cs="Arial"/>
          <w:sz w:val="24"/>
          <w:szCs w:val="24"/>
          <w:lang w:val="en-US"/>
        </w:rPr>
        <w:t xml:space="preserve">0 </w:t>
      </w:r>
      <w:proofErr w:type="spellStart"/>
      <w:r w:rsidRPr="00BB3853">
        <w:rPr>
          <w:rFonts w:ascii="Arial" w:hAnsi="Arial" w:cs="Arial"/>
          <w:sz w:val="24"/>
          <w:szCs w:val="24"/>
          <w:lang w:val="en-US"/>
        </w:rPr>
        <w:t>p</w:t>
      </w:r>
      <w:r>
        <w:rPr>
          <w:rFonts w:ascii="Arial" w:hAnsi="Arial" w:cs="Arial"/>
          <w:sz w:val="24"/>
          <w:szCs w:val="24"/>
          <w:lang w:val="en-US"/>
        </w:rPr>
        <w:t>s</w:t>
      </w:r>
      <w:proofErr w:type="spellEnd"/>
      <w:r w:rsidRPr="00BB3853">
        <w:rPr>
          <w:rFonts w:ascii="Arial" w:hAnsi="Arial" w:cs="Arial"/>
          <w:sz w:val="24"/>
          <w:szCs w:val="24"/>
          <w:lang w:val="en-US"/>
        </w:rPr>
        <w:t xml:space="preserve"> and in size scale at about 1 </w:t>
      </w:r>
      <w:r>
        <w:rPr>
          <w:rFonts w:ascii="Arial" w:hAnsi="Arial" w:cs="Arial"/>
          <w:sz w:val="24"/>
          <w:szCs w:val="24"/>
          <w:lang w:val="en-US"/>
        </w:rPr>
        <w:t>Å</w:t>
      </w:r>
      <w:r w:rsidRPr="00BB3853">
        <w:rPr>
          <w:rFonts w:ascii="Arial" w:hAnsi="Arial" w:cs="Arial"/>
          <w:sz w:val="24"/>
          <w:szCs w:val="24"/>
          <w:lang w:val="en-US"/>
        </w:rPr>
        <w:t>. Such characteristic make it suitable to investigate</w:t>
      </w:r>
      <w:r w:rsidR="00622138">
        <w:rPr>
          <w:rFonts w:ascii="Arial" w:hAnsi="Arial" w:cs="Arial"/>
          <w:sz w:val="24"/>
          <w:szCs w:val="24"/>
          <w:lang w:val="en-US"/>
        </w:rPr>
        <w:t xml:space="preserve"> cellular dependence of</w:t>
      </w:r>
      <w:r w:rsidRPr="00BB3853">
        <w:rPr>
          <w:rFonts w:ascii="Arial" w:hAnsi="Arial" w:cs="Arial"/>
          <w:sz w:val="24"/>
          <w:szCs w:val="24"/>
          <w:lang w:val="en-US"/>
        </w:rPr>
        <w:t xml:space="preserve"> brain tissue heterogeneity</w:t>
      </w:r>
      <w:r w:rsidR="00565953">
        <w:rPr>
          <w:rFonts w:ascii="Arial" w:hAnsi="Arial" w:cs="Arial"/>
          <w:sz w:val="24"/>
          <w:szCs w:val="24"/>
          <w:lang w:val="en-US"/>
        </w:rPr>
        <w:t xml:space="preserve"> </w:t>
      </w:r>
      <w:r w:rsidR="00B36AC8" w:rsidRPr="00B36AC8">
        <w:rPr>
          <w:rFonts w:ascii="Arial" w:hAnsi="Arial" w:cs="Arial"/>
          <w:sz w:val="24"/>
          <w:szCs w:val="24"/>
          <w:lang w:val="en-US"/>
        </w:rPr>
        <w:t>exploiting</w:t>
      </w:r>
      <w:r w:rsidR="00565953">
        <w:rPr>
          <w:rFonts w:ascii="Arial" w:hAnsi="Arial" w:cs="Arial"/>
          <w:sz w:val="24"/>
          <w:szCs w:val="24"/>
          <w:lang w:val="en-US"/>
        </w:rPr>
        <w:t xml:space="preserve"> hydrogens as a probe since major </w:t>
      </w:r>
      <w:r w:rsidR="00565953" w:rsidRPr="00565953">
        <w:rPr>
          <w:rFonts w:ascii="Arial" w:hAnsi="Arial" w:cs="Arial"/>
          <w:sz w:val="24"/>
          <w:szCs w:val="24"/>
          <w:lang w:val="en-US"/>
        </w:rPr>
        <w:t xml:space="preserve">constituent </w:t>
      </w:r>
      <w:r w:rsidR="00565953">
        <w:rPr>
          <w:rFonts w:ascii="Arial" w:hAnsi="Arial" w:cs="Arial"/>
          <w:sz w:val="24"/>
          <w:szCs w:val="24"/>
          <w:lang w:val="en-US"/>
        </w:rPr>
        <w:t>of macromolecules and water</w:t>
      </w:r>
      <w:r w:rsidRPr="00BB3853">
        <w:rPr>
          <w:rFonts w:ascii="Arial" w:hAnsi="Arial" w:cs="Arial"/>
          <w:sz w:val="24"/>
          <w:szCs w:val="24"/>
          <w:lang w:val="en-US"/>
        </w:rPr>
        <w:t>.</w:t>
      </w:r>
      <w:r w:rsidR="008B7982">
        <w:rPr>
          <w:rFonts w:ascii="Arial" w:hAnsi="Arial" w:cs="Arial"/>
          <w:sz w:val="24"/>
          <w:szCs w:val="24"/>
          <w:lang w:val="en-US"/>
        </w:rPr>
        <w:t xml:space="preserve"> E</w:t>
      </w:r>
      <w:r w:rsidR="008B7982" w:rsidRPr="008B7982">
        <w:rPr>
          <w:rFonts w:ascii="Arial" w:hAnsi="Arial" w:cs="Arial"/>
          <w:sz w:val="24"/>
          <w:szCs w:val="24"/>
          <w:lang w:val="en-US"/>
        </w:rPr>
        <w:t>lasti</w:t>
      </w:r>
      <w:r w:rsidR="008B7982">
        <w:rPr>
          <w:rFonts w:ascii="Arial" w:hAnsi="Arial" w:cs="Arial"/>
          <w:sz w:val="24"/>
          <w:szCs w:val="24"/>
          <w:lang w:val="en-US"/>
        </w:rPr>
        <w:t>c neutron scattering (ENS)</w:t>
      </w:r>
      <w:r w:rsidR="008B7982" w:rsidRPr="008B7982">
        <w:rPr>
          <w:rFonts w:ascii="Arial" w:hAnsi="Arial" w:cs="Arial"/>
          <w:sz w:val="24"/>
          <w:szCs w:val="24"/>
          <w:lang w:val="en-US"/>
        </w:rPr>
        <w:t xml:space="preserve"> gives information about</w:t>
      </w:r>
      <w:r w:rsidR="00AE3530">
        <w:rPr>
          <w:rFonts w:ascii="Arial" w:hAnsi="Arial" w:cs="Arial"/>
          <w:sz w:val="24"/>
          <w:szCs w:val="24"/>
          <w:lang w:val="en-US"/>
        </w:rPr>
        <w:t xml:space="preserve"> means square displacement</w:t>
      </w:r>
      <w:r w:rsidR="00B36AC8">
        <w:rPr>
          <w:rFonts w:ascii="Arial" w:hAnsi="Arial" w:cs="Arial"/>
          <w:sz w:val="24"/>
          <w:szCs w:val="24"/>
          <w:lang w:val="en-US"/>
        </w:rPr>
        <w:t xml:space="preserve"> (MSDs)</w:t>
      </w:r>
      <w:r w:rsidR="00AE3530">
        <w:rPr>
          <w:rFonts w:ascii="Arial" w:hAnsi="Arial" w:cs="Arial"/>
          <w:sz w:val="24"/>
          <w:szCs w:val="24"/>
          <w:lang w:val="en-US"/>
        </w:rPr>
        <w:t xml:space="preserve"> </w:t>
      </w:r>
      <w:r w:rsidR="00622138">
        <w:rPr>
          <w:rFonts w:ascii="Arial" w:hAnsi="Arial" w:cs="Arial"/>
          <w:sz w:val="24"/>
          <w:szCs w:val="24"/>
          <w:lang w:val="en-US"/>
        </w:rPr>
        <w:t xml:space="preserve">and </w:t>
      </w:r>
      <w:r w:rsidR="00AE3530">
        <w:rPr>
          <w:rFonts w:ascii="Arial" w:hAnsi="Arial" w:cs="Arial"/>
          <w:sz w:val="24"/>
          <w:szCs w:val="24"/>
          <w:lang w:val="en-US"/>
        </w:rPr>
        <w:t>k force constant</w:t>
      </w:r>
      <w:r w:rsidR="00622138">
        <w:rPr>
          <w:rFonts w:ascii="Arial" w:hAnsi="Arial" w:cs="Arial"/>
          <w:sz w:val="24"/>
          <w:szCs w:val="24"/>
          <w:lang w:val="en-US"/>
        </w:rPr>
        <w:t xml:space="preserve"> (linke</w:t>
      </w:r>
      <w:r w:rsidR="00981EF1">
        <w:rPr>
          <w:rFonts w:ascii="Arial" w:hAnsi="Arial" w:cs="Arial"/>
          <w:sz w:val="24"/>
          <w:szCs w:val="24"/>
          <w:lang w:val="en-US"/>
        </w:rPr>
        <w:t>d to macromolecular flexibility</w:t>
      </w:r>
      <w:r w:rsidR="00C30925">
        <w:rPr>
          <w:rFonts w:ascii="Arial" w:hAnsi="Arial" w:cs="Arial"/>
          <w:sz w:val="24"/>
          <w:szCs w:val="24"/>
          <w:lang w:val="en-US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/>
          </w:rPr>
          <w:id w:val="326252011"/>
          <w:citation/>
        </w:sdtPr>
        <w:sdtContent>
          <w:r w:rsidR="00293102">
            <w:rPr>
              <w:rFonts w:ascii="Arial" w:hAnsi="Arial" w:cs="Arial"/>
              <w:sz w:val="24"/>
              <w:szCs w:val="24"/>
              <w:lang w:val="en-US"/>
            </w:rPr>
            <w:fldChar w:fldCharType="begin"/>
          </w:r>
          <w:r w:rsidR="00293102">
            <w:rPr>
              <w:rFonts w:ascii="Arial" w:hAnsi="Arial" w:cs="Arial"/>
              <w:sz w:val="24"/>
              <w:szCs w:val="24"/>
              <w:lang w:val="en-GB"/>
            </w:rPr>
            <w:instrText xml:space="preserve"> CITATION Zac00 \l 2057  </w:instrText>
          </w:r>
          <w:r w:rsidR="00293102">
            <w:rPr>
              <w:rFonts w:ascii="Arial" w:hAnsi="Arial" w:cs="Arial"/>
              <w:sz w:val="24"/>
              <w:szCs w:val="24"/>
              <w:lang w:val="en-US"/>
            </w:rPr>
            <w:fldChar w:fldCharType="separate"/>
          </w:r>
          <w:r w:rsidR="0092513F" w:rsidRPr="0092513F">
            <w:rPr>
              <w:rFonts w:ascii="Arial" w:hAnsi="Arial" w:cs="Arial"/>
              <w:noProof/>
              <w:sz w:val="24"/>
              <w:szCs w:val="24"/>
              <w:lang w:val="en-GB"/>
            </w:rPr>
            <w:t>[</w:t>
          </w:r>
          <w:hyperlink w:anchor="Zac00" w:history="1">
            <w:r w:rsidR="0092513F" w:rsidRPr="0092513F">
              <w:rPr>
                <w:rStyle w:val="Testosegnaposto"/>
                <w:rFonts w:ascii="Arial" w:hAnsi="Arial" w:cs="Arial"/>
                <w:noProof/>
                <w:color w:val="auto"/>
                <w:sz w:val="24"/>
                <w:szCs w:val="24"/>
                <w:lang w:val="en-GB"/>
              </w:rPr>
              <w:t>1</w:t>
            </w:r>
          </w:hyperlink>
          <w:r w:rsidR="0092513F" w:rsidRPr="0092513F">
            <w:rPr>
              <w:rFonts w:ascii="Arial" w:hAnsi="Arial" w:cs="Arial"/>
              <w:noProof/>
              <w:sz w:val="24"/>
              <w:szCs w:val="24"/>
              <w:lang w:val="en-GB"/>
            </w:rPr>
            <w:t>]</w:t>
          </w:r>
          <w:r w:rsidR="00293102">
            <w:rPr>
              <w:rFonts w:ascii="Arial" w:hAnsi="Arial" w:cs="Arial"/>
              <w:sz w:val="24"/>
              <w:szCs w:val="24"/>
              <w:lang w:val="en-US"/>
            </w:rPr>
            <w:fldChar w:fldCharType="end"/>
          </w:r>
        </w:sdtContent>
      </w:sdt>
      <w:r w:rsidR="00622138">
        <w:rPr>
          <w:rFonts w:ascii="Arial" w:hAnsi="Arial" w:cs="Arial"/>
          <w:sz w:val="24"/>
          <w:szCs w:val="24"/>
          <w:lang w:val="en-US"/>
        </w:rPr>
        <w:t>)</w:t>
      </w:r>
      <w:r w:rsidR="00AE3530">
        <w:rPr>
          <w:rFonts w:ascii="Arial" w:hAnsi="Arial" w:cs="Arial"/>
          <w:sz w:val="24"/>
          <w:szCs w:val="24"/>
          <w:lang w:val="en-US"/>
        </w:rPr>
        <w:t xml:space="preserve"> associable </w:t>
      </w:r>
      <w:r w:rsidR="00622138">
        <w:rPr>
          <w:rFonts w:ascii="Arial" w:hAnsi="Arial" w:cs="Arial"/>
          <w:sz w:val="24"/>
          <w:szCs w:val="24"/>
          <w:lang w:val="en-US"/>
        </w:rPr>
        <w:t>even in</w:t>
      </w:r>
      <w:r w:rsidR="00AE3530">
        <w:rPr>
          <w:rFonts w:ascii="Arial" w:hAnsi="Arial" w:cs="Arial"/>
          <w:sz w:val="24"/>
          <w:szCs w:val="24"/>
          <w:lang w:val="en-US"/>
        </w:rPr>
        <w:t xml:space="preserve"> complex and disordered system </w:t>
      </w:r>
      <w:r w:rsidR="00622138">
        <w:rPr>
          <w:rFonts w:ascii="Arial" w:hAnsi="Arial" w:cs="Arial"/>
          <w:sz w:val="24"/>
          <w:szCs w:val="24"/>
          <w:lang w:val="en-US"/>
        </w:rPr>
        <w:t xml:space="preserve">such </w:t>
      </w:r>
      <w:r w:rsidR="00AE3530">
        <w:rPr>
          <w:rFonts w:ascii="Arial" w:hAnsi="Arial" w:cs="Arial"/>
          <w:sz w:val="24"/>
          <w:szCs w:val="24"/>
          <w:lang w:val="en-US"/>
        </w:rPr>
        <w:t>as cellular tissue</w:t>
      </w:r>
      <w:r w:rsidR="00C30925">
        <w:rPr>
          <w:rFonts w:ascii="Arial" w:hAnsi="Arial" w:cs="Arial"/>
          <w:noProof/>
          <w:sz w:val="24"/>
          <w:szCs w:val="24"/>
          <w:lang w:val="en-GB"/>
        </w:rPr>
        <w:t xml:space="preserve"> </w:t>
      </w:r>
      <w:sdt>
        <w:sdtPr>
          <w:rPr>
            <w:rFonts w:ascii="Arial" w:hAnsi="Arial" w:cs="Arial"/>
            <w:noProof/>
            <w:sz w:val="24"/>
            <w:szCs w:val="24"/>
            <w:lang w:val="en-GB"/>
          </w:rPr>
          <w:id w:val="-1296987097"/>
          <w:citation/>
        </w:sdtPr>
        <w:sdtContent>
          <w:r w:rsidR="00293102">
            <w:rPr>
              <w:rFonts w:ascii="Arial" w:hAnsi="Arial" w:cs="Arial"/>
              <w:noProof/>
              <w:sz w:val="24"/>
              <w:szCs w:val="24"/>
              <w:lang w:val="en-GB"/>
            </w:rPr>
            <w:fldChar w:fldCharType="begin"/>
          </w:r>
          <w:r w:rsidR="00293102">
            <w:rPr>
              <w:rFonts w:ascii="Arial" w:hAnsi="Arial" w:cs="Arial"/>
              <w:noProof/>
              <w:sz w:val="24"/>
              <w:szCs w:val="24"/>
              <w:lang w:val="en-GB"/>
            </w:rPr>
            <w:instrText xml:space="preserve"> CITATION Nat13 \m Nat131 \m Sta12 \m Jas10 \l 2057  </w:instrText>
          </w:r>
          <w:r w:rsidR="00293102">
            <w:rPr>
              <w:rFonts w:ascii="Arial" w:hAnsi="Arial" w:cs="Arial"/>
              <w:noProof/>
              <w:sz w:val="24"/>
              <w:szCs w:val="24"/>
              <w:lang w:val="en-GB"/>
            </w:rPr>
            <w:fldChar w:fldCharType="separate"/>
          </w:r>
          <w:r w:rsidR="0092513F" w:rsidRPr="0092513F">
            <w:rPr>
              <w:rFonts w:ascii="Arial" w:hAnsi="Arial" w:cs="Arial"/>
              <w:noProof/>
              <w:sz w:val="24"/>
              <w:szCs w:val="24"/>
              <w:lang w:val="en-GB"/>
            </w:rPr>
            <w:t>[</w:t>
          </w:r>
          <w:hyperlink w:anchor="Nat13" w:history="1">
            <w:r w:rsidR="0092513F" w:rsidRPr="0092513F">
              <w:rPr>
                <w:rStyle w:val="Testosegnaposto"/>
                <w:rFonts w:ascii="Arial" w:hAnsi="Arial" w:cs="Arial"/>
                <w:noProof/>
                <w:color w:val="auto"/>
                <w:sz w:val="24"/>
                <w:szCs w:val="24"/>
                <w:lang w:val="en-GB"/>
              </w:rPr>
              <w:t>2</w:t>
            </w:r>
          </w:hyperlink>
          <w:r w:rsidR="0092513F" w:rsidRPr="0092513F">
            <w:rPr>
              <w:rFonts w:ascii="Arial" w:hAnsi="Arial" w:cs="Arial"/>
              <w:noProof/>
              <w:sz w:val="24"/>
              <w:szCs w:val="24"/>
              <w:lang w:val="en-GB"/>
            </w:rPr>
            <w:t>,</w:t>
          </w:r>
          <w:hyperlink w:anchor="Nat131" w:history="1">
            <w:r w:rsidR="0092513F" w:rsidRPr="0092513F">
              <w:rPr>
                <w:rStyle w:val="Testosegnaposto"/>
                <w:rFonts w:ascii="Arial" w:hAnsi="Arial" w:cs="Arial"/>
                <w:noProof/>
                <w:color w:val="auto"/>
                <w:sz w:val="24"/>
                <w:szCs w:val="24"/>
                <w:lang w:val="en-GB"/>
              </w:rPr>
              <w:t>3</w:t>
            </w:r>
          </w:hyperlink>
          <w:r w:rsidR="0092513F" w:rsidRPr="0092513F">
            <w:rPr>
              <w:rFonts w:ascii="Arial" w:hAnsi="Arial" w:cs="Arial"/>
              <w:noProof/>
              <w:sz w:val="24"/>
              <w:szCs w:val="24"/>
              <w:lang w:val="en-GB"/>
            </w:rPr>
            <w:t>,</w:t>
          </w:r>
          <w:hyperlink w:anchor="Sta12" w:history="1">
            <w:r w:rsidR="0092513F" w:rsidRPr="0092513F">
              <w:rPr>
                <w:rStyle w:val="Testosegnaposto"/>
                <w:rFonts w:ascii="Arial" w:hAnsi="Arial" w:cs="Arial"/>
                <w:noProof/>
                <w:color w:val="auto"/>
                <w:sz w:val="24"/>
                <w:szCs w:val="24"/>
                <w:lang w:val="en-GB"/>
              </w:rPr>
              <w:t>4</w:t>
            </w:r>
          </w:hyperlink>
          <w:r w:rsidR="0092513F" w:rsidRPr="0092513F">
            <w:rPr>
              <w:rFonts w:ascii="Arial" w:hAnsi="Arial" w:cs="Arial"/>
              <w:noProof/>
              <w:sz w:val="24"/>
              <w:szCs w:val="24"/>
              <w:lang w:val="en-GB"/>
            </w:rPr>
            <w:t>,</w:t>
          </w:r>
          <w:hyperlink w:anchor="Jas10" w:history="1">
            <w:r w:rsidR="0092513F" w:rsidRPr="0092513F">
              <w:rPr>
                <w:rStyle w:val="Testosegnaposto"/>
                <w:rFonts w:ascii="Arial" w:hAnsi="Arial" w:cs="Arial"/>
                <w:noProof/>
                <w:color w:val="auto"/>
                <w:sz w:val="24"/>
                <w:szCs w:val="24"/>
                <w:lang w:val="en-GB"/>
              </w:rPr>
              <w:t>5</w:t>
            </w:r>
          </w:hyperlink>
          <w:r w:rsidR="0092513F" w:rsidRPr="0092513F">
            <w:rPr>
              <w:rFonts w:ascii="Arial" w:hAnsi="Arial" w:cs="Arial"/>
              <w:noProof/>
              <w:sz w:val="24"/>
              <w:szCs w:val="24"/>
              <w:lang w:val="en-GB"/>
            </w:rPr>
            <w:t>]</w:t>
          </w:r>
          <w:r w:rsidR="00293102">
            <w:rPr>
              <w:rFonts w:ascii="Arial" w:hAnsi="Arial" w:cs="Arial"/>
              <w:noProof/>
              <w:sz w:val="24"/>
              <w:szCs w:val="24"/>
              <w:lang w:val="en-GB"/>
            </w:rPr>
            <w:fldChar w:fldCharType="end"/>
          </w:r>
        </w:sdtContent>
      </w:sdt>
      <w:r w:rsidR="008B7982">
        <w:rPr>
          <w:rFonts w:ascii="Arial" w:hAnsi="Arial" w:cs="Arial"/>
          <w:sz w:val="24"/>
          <w:szCs w:val="24"/>
          <w:lang w:val="en-US"/>
        </w:rPr>
        <w:t>. Cell paste</w:t>
      </w:r>
      <w:r w:rsidR="00622138">
        <w:rPr>
          <w:rFonts w:ascii="Arial" w:hAnsi="Arial" w:cs="Arial"/>
          <w:sz w:val="24"/>
          <w:szCs w:val="24"/>
          <w:lang w:val="en-US"/>
        </w:rPr>
        <w:t>s</w:t>
      </w:r>
      <w:r w:rsidR="008B7982">
        <w:rPr>
          <w:rFonts w:ascii="Arial" w:hAnsi="Arial" w:cs="Arial"/>
          <w:sz w:val="24"/>
          <w:szCs w:val="24"/>
          <w:lang w:val="en-US"/>
        </w:rPr>
        <w:t xml:space="preserve"> with </w:t>
      </w:r>
      <w:r w:rsidR="00E21BEA">
        <w:rPr>
          <w:rFonts w:ascii="Arial" w:hAnsi="Arial" w:cs="Arial"/>
          <w:sz w:val="24"/>
          <w:szCs w:val="24"/>
          <w:lang w:val="en-US"/>
        </w:rPr>
        <w:t>water extra cellular removed of E. coli bacteria, yeast</w:t>
      </w:r>
      <w:r w:rsidR="00AE3530">
        <w:rPr>
          <w:rFonts w:ascii="Arial" w:hAnsi="Arial" w:cs="Arial"/>
          <w:sz w:val="24"/>
          <w:szCs w:val="24"/>
          <w:lang w:val="en-US"/>
        </w:rPr>
        <w:t xml:space="preserve"> (fungus)</w:t>
      </w:r>
      <w:r w:rsidR="00E21BEA">
        <w:rPr>
          <w:rFonts w:ascii="Arial" w:hAnsi="Arial" w:cs="Arial"/>
          <w:sz w:val="24"/>
          <w:szCs w:val="24"/>
          <w:lang w:val="en-US"/>
        </w:rPr>
        <w:t xml:space="preserve">, </w:t>
      </w:r>
      <w:r w:rsidR="00622138">
        <w:rPr>
          <w:rFonts w:ascii="Arial" w:hAnsi="Arial" w:cs="Arial"/>
          <w:sz w:val="24"/>
          <w:szCs w:val="24"/>
          <w:lang w:val="en-US"/>
        </w:rPr>
        <w:t>and</w:t>
      </w:r>
      <w:r w:rsidR="00E21BEA">
        <w:rPr>
          <w:rFonts w:ascii="Arial" w:hAnsi="Arial" w:cs="Arial"/>
          <w:sz w:val="24"/>
          <w:szCs w:val="24"/>
          <w:lang w:val="en-US"/>
        </w:rPr>
        <w:t xml:space="preserve"> cancer </w:t>
      </w:r>
      <w:r w:rsidR="00622138">
        <w:rPr>
          <w:rFonts w:ascii="Arial" w:hAnsi="Arial" w:cs="Arial"/>
          <w:sz w:val="24"/>
          <w:szCs w:val="24"/>
          <w:lang w:val="en-US"/>
        </w:rPr>
        <w:t>neuronal cell from rat were</w:t>
      </w:r>
      <w:r w:rsidR="00E21BEA">
        <w:rPr>
          <w:rFonts w:ascii="Arial" w:hAnsi="Arial" w:cs="Arial"/>
          <w:sz w:val="24"/>
          <w:szCs w:val="24"/>
          <w:lang w:val="en-US"/>
        </w:rPr>
        <w:t xml:space="preserve"> investigated by ENS. Preliminary</w:t>
      </w:r>
      <w:r w:rsidR="00B36AC8">
        <w:rPr>
          <w:rFonts w:ascii="Arial" w:hAnsi="Arial" w:cs="Arial"/>
          <w:sz w:val="24"/>
          <w:szCs w:val="24"/>
          <w:lang w:val="en-US"/>
        </w:rPr>
        <w:t xml:space="preserve"> results sh</w:t>
      </w:r>
      <w:bookmarkStart w:id="0" w:name="_GoBack"/>
      <w:bookmarkEnd w:id="0"/>
      <w:r w:rsidR="00B36AC8">
        <w:rPr>
          <w:rFonts w:ascii="Arial" w:hAnsi="Arial" w:cs="Arial"/>
          <w:sz w:val="24"/>
          <w:szCs w:val="24"/>
          <w:lang w:val="en-US"/>
        </w:rPr>
        <w:t xml:space="preserve">ow that MSDs </w:t>
      </w:r>
      <w:r w:rsidR="00AC7386">
        <w:rPr>
          <w:rFonts w:ascii="Arial" w:hAnsi="Arial" w:cs="Arial"/>
          <w:sz w:val="24"/>
          <w:szCs w:val="24"/>
          <w:lang w:val="en-US"/>
        </w:rPr>
        <w:t>and</w:t>
      </w:r>
      <w:r w:rsidR="00E21BEA">
        <w:rPr>
          <w:rFonts w:ascii="Arial" w:hAnsi="Arial" w:cs="Arial"/>
          <w:sz w:val="24"/>
          <w:szCs w:val="24"/>
          <w:lang w:val="en-US"/>
        </w:rPr>
        <w:t xml:space="preserve"> </w:t>
      </w:r>
      <w:r w:rsidR="00E21BEA" w:rsidRPr="00E21BEA">
        <w:rPr>
          <w:rFonts w:ascii="Arial" w:hAnsi="Arial" w:cs="Arial"/>
          <w:sz w:val="24"/>
          <w:szCs w:val="24"/>
          <w:lang w:val="en-US"/>
        </w:rPr>
        <w:t>k force constant</w:t>
      </w:r>
      <w:r w:rsidR="00AC7386">
        <w:rPr>
          <w:rFonts w:ascii="Arial" w:hAnsi="Arial" w:cs="Arial"/>
          <w:sz w:val="24"/>
          <w:szCs w:val="24"/>
          <w:lang w:val="en-US"/>
        </w:rPr>
        <w:t>s</w:t>
      </w:r>
      <w:r w:rsidR="00E21BEA" w:rsidRPr="00E21BEA">
        <w:rPr>
          <w:rFonts w:ascii="Arial" w:hAnsi="Arial" w:cs="Arial"/>
          <w:sz w:val="24"/>
          <w:szCs w:val="24"/>
          <w:lang w:val="en-US"/>
        </w:rPr>
        <w:t xml:space="preserve"> </w:t>
      </w:r>
      <w:r w:rsidR="00AC7386">
        <w:rPr>
          <w:rFonts w:ascii="Arial" w:hAnsi="Arial" w:cs="Arial"/>
          <w:sz w:val="24"/>
          <w:szCs w:val="24"/>
          <w:lang w:val="en-US"/>
        </w:rPr>
        <w:t>are</w:t>
      </w:r>
      <w:r w:rsidR="00B36AC8">
        <w:rPr>
          <w:rFonts w:ascii="Arial" w:hAnsi="Arial" w:cs="Arial"/>
          <w:sz w:val="24"/>
          <w:szCs w:val="24"/>
          <w:lang w:val="en-US"/>
        </w:rPr>
        <w:t xml:space="preserve"> strongly dependent on cellular biodiversity.</w:t>
      </w:r>
    </w:p>
    <w:sdt>
      <w:sdtPr>
        <w:rPr>
          <w:rFonts w:ascii="Calibri" w:hAnsi="Calibri"/>
          <w:b w:val="0"/>
          <w:bCs w:val="0"/>
          <w:kern w:val="0"/>
          <w:sz w:val="22"/>
          <w:szCs w:val="22"/>
          <w:lang w:val="it-IT" w:eastAsia="it-IT"/>
        </w:rPr>
        <w:id w:val="1979647746"/>
        <w:docPartObj>
          <w:docPartGallery w:val="Bibliographies"/>
          <w:docPartUnique/>
        </w:docPartObj>
      </w:sdtPr>
      <w:sdtContent>
        <w:p w:rsidR="00394D9E" w:rsidRDefault="00394D9E" w:rsidP="0092513F">
          <w:pPr>
            <w:pStyle w:val="Titolo1"/>
            <w:spacing w:before="120"/>
          </w:pPr>
          <w:r>
            <w:t>References</w:t>
          </w:r>
        </w:p>
        <w:sdt>
          <w:sdtPr>
            <w:id w:val="-573587230"/>
            <w:bibliography/>
          </w:sdtPr>
          <w:sdtContent>
            <w:p w:rsidR="0092513F" w:rsidRDefault="00026B43" w:rsidP="0092513F">
              <w:pPr>
                <w:pStyle w:val="Bibliografia"/>
                <w:rPr>
                  <w:noProof/>
                  <w:vanish/>
                </w:rPr>
              </w:pPr>
              <w:r w:rsidRPr="00026B43">
                <w:fldChar w:fldCharType="begin"/>
              </w:r>
              <w:r w:rsidR="00394D9E">
                <w:instrText xml:space="preserve"> BIBLIOGRAPHY </w:instrText>
              </w:r>
              <w:r w:rsidRPr="00026B43">
                <w:fldChar w:fldCharType="separate"/>
              </w:r>
              <w:r w:rsidR="0092513F">
                <w:rPr>
                  <w:noProof/>
                  <w:vanish/>
                </w:rPr>
                <w:t>x</w:t>
              </w:r>
            </w:p>
            <w:tbl>
              <w:tblPr>
                <w:tblW w:w="5000" w:type="pct"/>
                <w:tblCellSpacing w:w="15" w:type="dxa"/>
                <w:tblCellMar>
                  <w:top w:w="15" w:type="dxa"/>
                  <w:left w:w="15" w:type="dxa"/>
                  <w:bottom w:w="15" w:type="dxa"/>
                  <w:right w:w="15" w:type="dxa"/>
                </w:tblCellMar>
                <w:tblLook w:val="04A0"/>
              </w:tblPr>
              <w:tblGrid>
                <w:gridCol w:w="322"/>
                <w:gridCol w:w="8415"/>
              </w:tblGrid>
              <w:tr w:rsidR="0092513F" w:rsidTr="0092513F">
                <w:trPr>
                  <w:tblCellSpacing w:w="15" w:type="dxa"/>
                </w:trPr>
                <w:tc>
                  <w:tcPr>
                    <w:tcW w:w="0" w:type="auto"/>
                    <w:hideMark/>
                  </w:tcPr>
                  <w:p w:rsidR="0092513F" w:rsidRDefault="0092513F">
                    <w:pPr>
                      <w:pStyle w:val="Bibliografia"/>
                      <w:jc w:val="right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>[1]</w:t>
                    </w:r>
                  </w:p>
                </w:tc>
                <w:tc>
                  <w:tcPr>
                    <w:tcW w:w="0" w:type="auto"/>
                    <w:hideMark/>
                  </w:tcPr>
                  <w:p w:rsidR="0092513F" w:rsidRDefault="0092513F">
                    <w:pPr>
                      <w:pStyle w:val="Bibliografia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 xml:space="preserve">G Zaccai, </w:t>
                    </w:r>
                    <w:r>
                      <w:rPr>
                        <w:i/>
                        <w:iCs/>
                        <w:noProof/>
                      </w:rPr>
                      <w:t>Science</w:t>
                    </w:r>
                    <w:r>
                      <w:rPr>
                        <w:noProof/>
                      </w:rPr>
                      <w:t>, vol. 288(5471), no. 1604-160, 2000.</w:t>
                    </w:r>
                  </w:p>
                </w:tc>
              </w:tr>
              <w:tr w:rsidR="0092513F" w:rsidTr="0092513F">
                <w:trPr>
                  <w:tblCellSpacing w:w="15" w:type="dxa"/>
                </w:trPr>
                <w:tc>
                  <w:tcPr>
                    <w:tcW w:w="0" w:type="auto"/>
                    <w:hideMark/>
                  </w:tcPr>
                  <w:p w:rsidR="0092513F" w:rsidRDefault="0092513F">
                    <w:pPr>
                      <w:pStyle w:val="Bibliografia"/>
                      <w:jc w:val="right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>[2]</w:t>
                    </w:r>
                  </w:p>
                </w:tc>
                <w:tc>
                  <w:tcPr>
                    <w:tcW w:w="0" w:type="auto"/>
                    <w:hideMark/>
                  </w:tcPr>
                  <w:p w:rsidR="0092513F" w:rsidRDefault="0092513F">
                    <w:pPr>
                      <w:pStyle w:val="Bibliografia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 xml:space="preserve">F Natali, C Dolce, J Peters, Y Gerelli, and C Stelletta, </w:t>
                    </w:r>
                    <w:r>
                      <w:rPr>
                        <w:i/>
                        <w:iCs/>
                        <w:noProof/>
                      </w:rPr>
                      <w:t>J. Phys. Soc. Jpn</w:t>
                    </w:r>
                    <w:r>
                      <w:rPr>
                        <w:noProof/>
                      </w:rPr>
                      <w:t>, vol. 82, no. SA017, 2013.</w:t>
                    </w:r>
                  </w:p>
                </w:tc>
              </w:tr>
              <w:tr w:rsidR="0092513F" w:rsidTr="0092513F">
                <w:trPr>
                  <w:tblCellSpacing w:w="15" w:type="dxa"/>
                </w:trPr>
                <w:tc>
                  <w:tcPr>
                    <w:tcW w:w="0" w:type="auto"/>
                    <w:hideMark/>
                  </w:tcPr>
                  <w:p w:rsidR="0092513F" w:rsidRDefault="0092513F">
                    <w:pPr>
                      <w:pStyle w:val="Bibliografia"/>
                      <w:jc w:val="right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>[3]</w:t>
                    </w:r>
                  </w:p>
                </w:tc>
                <w:tc>
                  <w:tcPr>
                    <w:tcW w:w="0" w:type="auto"/>
                    <w:hideMark/>
                  </w:tcPr>
                  <w:p w:rsidR="0092513F" w:rsidRDefault="0092513F" w:rsidP="0092513F">
                    <w:pPr>
                      <w:pStyle w:val="Bibliografia"/>
                      <w:spacing w:after="0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 xml:space="preserve">F Natali, Y Gerelli, C Stelletta, and J Peters, </w:t>
                    </w:r>
                    <w:r>
                      <w:rPr>
                        <w:i/>
                        <w:iCs/>
                        <w:noProof/>
                      </w:rPr>
                      <w:t>American Institute of Physics</w:t>
                    </w:r>
                    <w:r>
                      <w:rPr>
                        <w:noProof/>
                      </w:rPr>
                      <w:t>, vol. 1518, no. 551, 2013.</w:t>
                    </w:r>
                  </w:p>
                </w:tc>
              </w:tr>
              <w:tr w:rsidR="0092513F" w:rsidTr="0092513F">
                <w:trPr>
                  <w:tblCellSpacing w:w="15" w:type="dxa"/>
                </w:trPr>
                <w:tc>
                  <w:tcPr>
                    <w:tcW w:w="0" w:type="auto"/>
                    <w:hideMark/>
                  </w:tcPr>
                  <w:p w:rsidR="0092513F" w:rsidRDefault="0092513F">
                    <w:pPr>
                      <w:pStyle w:val="Bibliografia"/>
                      <w:jc w:val="right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>[4]</w:t>
                    </w:r>
                  </w:p>
                </w:tc>
                <w:tc>
                  <w:tcPr>
                    <w:tcW w:w="0" w:type="auto"/>
                    <w:hideMark/>
                  </w:tcPr>
                  <w:p w:rsidR="0092513F" w:rsidRDefault="0092513F">
                    <w:pPr>
                      <w:pStyle w:val="Bibliografia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 xml:space="preserve">A M Stadler et al., </w:t>
                    </w:r>
                    <w:r>
                      <w:rPr>
                        <w:i/>
                        <w:iCs/>
                        <w:noProof/>
                      </w:rPr>
                      <w:t>J R Soc Interface</w:t>
                    </w:r>
                    <w:r>
                      <w:rPr>
                        <w:noProof/>
                      </w:rPr>
                      <w:t>, vol. 9(76), no. 2845-55, 2012.</w:t>
                    </w:r>
                  </w:p>
                </w:tc>
              </w:tr>
              <w:tr w:rsidR="0092513F" w:rsidTr="0092513F">
                <w:trPr>
                  <w:tblCellSpacing w:w="15" w:type="dxa"/>
                </w:trPr>
                <w:tc>
                  <w:tcPr>
                    <w:tcW w:w="0" w:type="auto"/>
                    <w:hideMark/>
                  </w:tcPr>
                  <w:p w:rsidR="0092513F" w:rsidRDefault="0092513F">
                    <w:pPr>
                      <w:pStyle w:val="Bibliografia"/>
                      <w:jc w:val="right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>[5]</w:t>
                    </w:r>
                  </w:p>
                </w:tc>
                <w:tc>
                  <w:tcPr>
                    <w:tcW w:w="0" w:type="auto"/>
                    <w:hideMark/>
                  </w:tcPr>
                  <w:p w:rsidR="0092513F" w:rsidRDefault="0092513F">
                    <w:pPr>
                      <w:pStyle w:val="Bibliografia"/>
                      <w:rPr>
                        <w:rFonts w:eastAsiaTheme="minorEastAsia"/>
                        <w:noProof/>
                      </w:rPr>
                    </w:pPr>
                    <w:r>
                      <w:rPr>
                        <w:noProof/>
                      </w:rPr>
                      <w:t xml:space="preserve">M Jasnin, A M Stadler, M Tehei, and G Zaccai, </w:t>
                    </w:r>
                    <w:r>
                      <w:rPr>
                        <w:i/>
                        <w:iCs/>
                        <w:noProof/>
                      </w:rPr>
                      <w:t>Phys. Chem. Chem. Phys.</w:t>
                    </w:r>
                    <w:r>
                      <w:rPr>
                        <w:noProof/>
                      </w:rPr>
                      <w:t>, vol. 12, no. 10154-10160, 2010.</w:t>
                    </w:r>
                  </w:p>
                </w:tc>
              </w:tr>
            </w:tbl>
            <w:p w:rsidR="0092513F" w:rsidRDefault="0092513F" w:rsidP="0092513F">
              <w:pPr>
                <w:pStyle w:val="Bibliografia"/>
                <w:rPr>
                  <w:rFonts w:eastAsiaTheme="minorEastAsia"/>
                  <w:noProof/>
                  <w:vanish/>
                </w:rPr>
              </w:pPr>
              <w:r>
                <w:rPr>
                  <w:noProof/>
                  <w:vanish/>
                </w:rPr>
                <w:lastRenderedPageBreak/>
                <w:t>x</w:t>
              </w:r>
            </w:p>
            <w:p w:rsidR="0092513F" w:rsidRDefault="00026B43" w:rsidP="0092513F">
              <w:r>
                <w:rPr>
                  <w:b/>
                  <w:bCs/>
                  <w:noProof/>
                </w:rPr>
                <w:fldChar w:fldCharType="end"/>
              </w:r>
            </w:p>
          </w:sdtContent>
        </w:sdt>
      </w:sdtContent>
    </w:sdt>
    <w:p w:rsidR="00140268" w:rsidRDefault="00140268" w:rsidP="00140268">
      <w:pPr>
        <w:pStyle w:val="Bibliografia"/>
        <w:rPr>
          <w:noProof/>
          <w:vanish/>
          <w:sz w:val="24"/>
          <w:szCs w:val="24"/>
        </w:rPr>
      </w:pPr>
      <w:r>
        <w:rPr>
          <w:noProof/>
          <w:vanish/>
        </w:rPr>
        <w:t>x</w:t>
      </w:r>
    </w:p>
    <w:p w:rsidR="00140268" w:rsidRPr="00140268" w:rsidRDefault="00140268" w:rsidP="00140268">
      <w:pPr>
        <w:pStyle w:val="Bibliografia"/>
        <w:rPr>
          <w:noProof/>
          <w:vanish/>
        </w:rPr>
      </w:pPr>
      <w:r>
        <w:rPr>
          <w:noProof/>
          <w:vanish/>
        </w:rPr>
        <w:t>x</w:t>
      </w:r>
    </w:p>
    <w:p w:rsidR="00140268" w:rsidRDefault="00140268" w:rsidP="00140268"/>
    <w:p w:rsidR="00140268" w:rsidRDefault="00140268" w:rsidP="00981EF1">
      <w:pPr>
        <w:spacing w:before="240" w:after="0"/>
        <w:jc w:val="both"/>
        <w:rPr>
          <w:rFonts w:ascii="Arial" w:hAnsi="Arial" w:cs="Arial"/>
          <w:sz w:val="24"/>
          <w:szCs w:val="24"/>
          <w:lang w:val="en-US"/>
        </w:rPr>
      </w:pPr>
    </w:p>
    <w:p w:rsidR="00140268" w:rsidRPr="00981EF1" w:rsidRDefault="00140268" w:rsidP="00981EF1">
      <w:pPr>
        <w:spacing w:before="240" w:after="0"/>
        <w:jc w:val="both"/>
        <w:rPr>
          <w:rFonts w:ascii="Arial" w:hAnsi="Arial" w:cs="Arial"/>
          <w:sz w:val="24"/>
          <w:szCs w:val="24"/>
          <w:lang w:val="en-US"/>
        </w:rPr>
      </w:pPr>
    </w:p>
    <w:p w:rsidR="00210B6B" w:rsidRDefault="00210B6B" w:rsidP="008B7982">
      <w:pPr>
        <w:spacing w:before="240" w:after="0"/>
        <w:jc w:val="both"/>
        <w:rPr>
          <w:rFonts w:ascii="Arial" w:hAnsi="Arial" w:cs="Arial"/>
          <w:sz w:val="24"/>
          <w:szCs w:val="24"/>
          <w:lang w:val="en-US"/>
        </w:rPr>
      </w:pPr>
    </w:p>
    <w:p w:rsidR="00A95D26" w:rsidRDefault="00A95D26" w:rsidP="008B7982">
      <w:pPr>
        <w:spacing w:before="240" w:after="0"/>
        <w:jc w:val="both"/>
        <w:rPr>
          <w:rFonts w:ascii="Arial" w:hAnsi="Arial" w:cs="Arial"/>
          <w:sz w:val="24"/>
          <w:szCs w:val="24"/>
          <w:lang w:val="en-US"/>
        </w:rPr>
      </w:pPr>
      <w:r>
        <w:rPr>
          <w:rFonts w:ascii="Arial" w:hAnsi="Arial" w:cs="Arial"/>
          <w:noProof/>
          <w:sz w:val="24"/>
          <w:szCs w:val="24"/>
          <w:lang w:val="en-GB"/>
        </w:rPr>
        <w:t xml:space="preserve"> </w:t>
      </w:r>
    </w:p>
    <w:p w:rsidR="00F42492" w:rsidRDefault="00F42492" w:rsidP="00F64D08">
      <w:pPr>
        <w:spacing w:before="240" w:after="0"/>
        <w:jc w:val="center"/>
        <w:rPr>
          <w:rFonts w:ascii="Arial" w:hAnsi="Arial" w:cs="Arial"/>
          <w:i/>
          <w:sz w:val="24"/>
          <w:szCs w:val="24"/>
          <w:lang w:val="en-US"/>
        </w:rPr>
      </w:pPr>
    </w:p>
    <w:p w:rsidR="00734377" w:rsidRPr="00AC638A" w:rsidRDefault="00734377" w:rsidP="00F64D08">
      <w:pPr>
        <w:spacing w:before="240" w:after="0"/>
        <w:jc w:val="center"/>
        <w:rPr>
          <w:rFonts w:ascii="Arial" w:hAnsi="Arial" w:cs="Arial"/>
          <w:i/>
          <w:sz w:val="24"/>
          <w:szCs w:val="24"/>
          <w:lang w:val="en-US"/>
        </w:rPr>
      </w:pPr>
    </w:p>
    <w:sectPr w:rsidR="00734377" w:rsidRPr="00AC638A" w:rsidSect="000F28D5">
      <w:headerReference w:type="default" r:id="rId8"/>
      <w:footerReference w:type="default" r:id="rId9"/>
      <w:pgSz w:w="11906" w:h="16838"/>
      <w:pgMar w:top="1417" w:right="1558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1C4A" w:rsidRDefault="00A81C4A" w:rsidP="000F28D5">
      <w:pPr>
        <w:spacing w:after="0" w:line="240" w:lineRule="auto"/>
      </w:pPr>
      <w:r>
        <w:separator/>
      </w:r>
    </w:p>
  </w:endnote>
  <w:endnote w:type="continuationSeparator" w:id="0">
    <w:p w:rsidR="00A81C4A" w:rsidRDefault="00A81C4A" w:rsidP="000F28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4D08" w:rsidRDefault="00F64D08" w:rsidP="00F64D08">
    <w:pPr>
      <w:pStyle w:val="Pidipagina"/>
      <w:pBdr>
        <w:bottom w:val="single" w:sz="6" w:space="1" w:color="auto"/>
      </w:pBdr>
      <w:jc w:val="center"/>
      <w:rPr>
        <w:b/>
        <w:bCs/>
      </w:rPr>
    </w:pPr>
  </w:p>
  <w:p w:rsidR="00F64D08" w:rsidRPr="006D1675" w:rsidRDefault="00AC638A" w:rsidP="00F64D08">
    <w:pPr>
      <w:pStyle w:val="Pidipagina"/>
      <w:jc w:val="center"/>
      <w:rPr>
        <w:i/>
      </w:rPr>
    </w:pPr>
    <w:r w:rsidRPr="006D1675">
      <w:rPr>
        <w:b/>
        <w:bCs/>
      </w:rPr>
      <w:t>X</w:t>
    </w:r>
    <w:r w:rsidR="006D1675" w:rsidRPr="006D1675">
      <w:rPr>
        <w:b/>
        <w:bCs/>
      </w:rPr>
      <w:t>X</w:t>
    </w:r>
    <w:r w:rsidR="000F28D5" w:rsidRPr="006D1675">
      <w:rPr>
        <w:b/>
        <w:bCs/>
      </w:rPr>
      <w:t>V</w:t>
    </w:r>
    <w:r w:rsidR="006D1675" w:rsidRPr="006D1675">
      <w:rPr>
        <w:b/>
        <w:bCs/>
      </w:rPr>
      <w:t>I</w:t>
    </w:r>
    <w:r w:rsidR="000F28D5" w:rsidRPr="006D1675">
      <w:rPr>
        <w:b/>
        <w:bCs/>
      </w:rPr>
      <w:t xml:space="preserve"> </w:t>
    </w:r>
    <w:r w:rsidR="006D1675">
      <w:rPr>
        <w:b/>
        <w:bCs/>
      </w:rPr>
      <w:t>Congresso Annuale della Società Italiana di Spettroscopia Neutronica</w:t>
    </w:r>
    <w:r w:rsidR="000F28D5" w:rsidRPr="006D1675">
      <w:rPr>
        <w:b/>
        <w:bCs/>
        <w:i/>
      </w:rPr>
      <w:br/>
    </w:r>
    <w:r w:rsidR="006D1675">
      <w:rPr>
        <w:i/>
      </w:rPr>
      <w:t>1-3</w:t>
    </w:r>
    <w:r w:rsidRPr="006D1675">
      <w:rPr>
        <w:i/>
      </w:rPr>
      <w:t xml:space="preserve"> </w:t>
    </w:r>
    <w:r w:rsidR="006D1675">
      <w:rPr>
        <w:i/>
      </w:rPr>
      <w:t>Luglio 2015 – Roma &amp; Frascati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1C4A" w:rsidRDefault="00A81C4A" w:rsidP="000F28D5">
      <w:pPr>
        <w:spacing w:after="0" w:line="240" w:lineRule="auto"/>
      </w:pPr>
      <w:r>
        <w:separator/>
      </w:r>
    </w:p>
  </w:footnote>
  <w:footnote w:type="continuationSeparator" w:id="0">
    <w:p w:rsidR="00A81C4A" w:rsidRDefault="00A81C4A" w:rsidP="000F28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F28D5" w:rsidRPr="00F64D08" w:rsidRDefault="00F64D08">
    <w:pPr>
      <w:pStyle w:val="Intestazione"/>
      <w:rPr>
        <w:lang w:val="en-US"/>
      </w:rPr>
    </w:pPr>
    <w:r>
      <w:rPr>
        <w:lang w:val="en-US"/>
      </w:rPr>
      <w:tab/>
    </w:r>
    <w:r>
      <w:rPr>
        <w:lang w:val="en-US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EA68D0"/>
    <w:multiLevelType w:val="hybridMultilevel"/>
    <w:tmpl w:val="001CA02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F05FBA"/>
    <w:multiLevelType w:val="hybridMultilevel"/>
    <w:tmpl w:val="001CA02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87D49DB"/>
    <w:multiLevelType w:val="hybridMultilevel"/>
    <w:tmpl w:val="93B06B7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attachedTemplate r:id="rId1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23534F"/>
    <w:rsid w:val="00026B43"/>
    <w:rsid w:val="00040CAA"/>
    <w:rsid w:val="000775A0"/>
    <w:rsid w:val="000F28D5"/>
    <w:rsid w:val="00140268"/>
    <w:rsid w:val="001727E1"/>
    <w:rsid w:val="00192751"/>
    <w:rsid w:val="00210B6B"/>
    <w:rsid w:val="0023534F"/>
    <w:rsid w:val="002670B1"/>
    <w:rsid w:val="00293102"/>
    <w:rsid w:val="002F7EB5"/>
    <w:rsid w:val="00385427"/>
    <w:rsid w:val="003864F4"/>
    <w:rsid w:val="00392CCD"/>
    <w:rsid w:val="00394D9E"/>
    <w:rsid w:val="0043574A"/>
    <w:rsid w:val="00565953"/>
    <w:rsid w:val="00572CFF"/>
    <w:rsid w:val="0057475E"/>
    <w:rsid w:val="005F7E57"/>
    <w:rsid w:val="00622138"/>
    <w:rsid w:val="00671A6F"/>
    <w:rsid w:val="006D1675"/>
    <w:rsid w:val="00734377"/>
    <w:rsid w:val="007D3B0D"/>
    <w:rsid w:val="0081519F"/>
    <w:rsid w:val="00845666"/>
    <w:rsid w:val="008B7982"/>
    <w:rsid w:val="0092513F"/>
    <w:rsid w:val="00931340"/>
    <w:rsid w:val="00965227"/>
    <w:rsid w:val="00981EF1"/>
    <w:rsid w:val="009A263B"/>
    <w:rsid w:val="00A2619E"/>
    <w:rsid w:val="00A81C4A"/>
    <w:rsid w:val="00A95D26"/>
    <w:rsid w:val="00AC638A"/>
    <w:rsid w:val="00AC7386"/>
    <w:rsid w:val="00AE3530"/>
    <w:rsid w:val="00B36AC8"/>
    <w:rsid w:val="00BB3853"/>
    <w:rsid w:val="00BF4AED"/>
    <w:rsid w:val="00C30925"/>
    <w:rsid w:val="00C92351"/>
    <w:rsid w:val="00D22734"/>
    <w:rsid w:val="00E0354B"/>
    <w:rsid w:val="00E21BEA"/>
    <w:rsid w:val="00E41167"/>
    <w:rsid w:val="00E76719"/>
    <w:rsid w:val="00E848D6"/>
    <w:rsid w:val="00F42492"/>
    <w:rsid w:val="00F60129"/>
    <w:rsid w:val="00F64D08"/>
    <w:rsid w:val="00FA05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26B43"/>
    <w:pPr>
      <w:spacing w:after="200" w:line="276" w:lineRule="auto"/>
    </w:pPr>
    <w:rPr>
      <w:sz w:val="22"/>
      <w:szCs w:val="22"/>
      <w:lang w:val="it-IT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10B6B"/>
    <w:pPr>
      <w:keepNext/>
      <w:spacing w:before="240" w:after="60" w:line="240" w:lineRule="auto"/>
      <w:outlineLvl w:val="0"/>
    </w:pPr>
    <w:rPr>
      <w:rFonts w:ascii="Arial" w:hAnsi="Arial"/>
      <w:b/>
      <w:bCs/>
      <w:kern w:val="32"/>
      <w:sz w:val="32"/>
      <w:szCs w:val="32"/>
      <w:lang w:val="en-GB" w:eastAsia="en-GB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848D6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F28D5"/>
    <w:pPr>
      <w:ind w:left="720"/>
      <w:contextualSpacing/>
    </w:pPr>
  </w:style>
  <w:style w:type="character" w:styleId="Testosegnaposto">
    <w:name w:val="Placeholder Text"/>
    <w:uiPriority w:val="99"/>
    <w:semiHidden/>
    <w:rsid w:val="000F28D5"/>
    <w:rPr>
      <w:color w:val="80808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F28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0F28D5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0F28D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28D5"/>
  </w:style>
  <w:style w:type="paragraph" w:styleId="Pidipagina">
    <w:name w:val="footer"/>
    <w:basedOn w:val="Normale"/>
    <w:link w:val="PidipaginaCarattere"/>
    <w:uiPriority w:val="99"/>
    <w:unhideWhenUsed/>
    <w:rsid w:val="000F28D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28D5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864F4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3864F4"/>
    <w:rPr>
      <w:lang w:val="it-IT" w:eastAsia="it-IT"/>
    </w:rPr>
  </w:style>
  <w:style w:type="character" w:styleId="Rimandonotaapidipagina">
    <w:name w:val="footnote reference"/>
    <w:uiPriority w:val="99"/>
    <w:semiHidden/>
    <w:unhideWhenUsed/>
    <w:rsid w:val="003864F4"/>
    <w:rPr>
      <w:vertAlign w:val="superscript"/>
    </w:rPr>
  </w:style>
  <w:style w:type="paragraph" w:customStyle="1" w:styleId="AFFILIATIONS45">
    <w:name w:val="スタイル AFFILIATIONS + 右 :  4.5 字"/>
    <w:basedOn w:val="Normale"/>
    <w:rsid w:val="003864F4"/>
    <w:pPr>
      <w:widowControl w:val="0"/>
      <w:adjustRightInd w:val="0"/>
      <w:spacing w:after="0" w:line="240" w:lineRule="exact"/>
      <w:ind w:rightChars="450" w:right="450"/>
      <w:jc w:val="both"/>
    </w:pPr>
    <w:rPr>
      <w:rFonts w:ascii="Century" w:hAnsi="Century" w:cs="MS Mincho"/>
      <w:i/>
      <w:iCs/>
      <w:kern w:val="2"/>
      <w:sz w:val="20"/>
      <w:szCs w:val="20"/>
      <w:lang w:val="en-US" w:eastAsia="ja-JP"/>
    </w:rPr>
  </w:style>
  <w:style w:type="paragraph" w:styleId="Bibliografia">
    <w:name w:val="Bibliography"/>
    <w:basedOn w:val="Normale"/>
    <w:next w:val="Normale"/>
    <w:uiPriority w:val="37"/>
    <w:unhideWhenUsed/>
    <w:rsid w:val="00210B6B"/>
  </w:style>
  <w:style w:type="character" w:customStyle="1" w:styleId="Titolo1Carattere">
    <w:name w:val="Titolo 1 Carattere"/>
    <w:link w:val="Titolo1"/>
    <w:uiPriority w:val="9"/>
    <w:rsid w:val="00210B6B"/>
    <w:rPr>
      <w:rFonts w:ascii="Arial" w:hAnsi="Arial"/>
      <w:b/>
      <w:bCs/>
      <w:kern w:val="32"/>
      <w:sz w:val="32"/>
      <w:szCs w:val="32"/>
    </w:rPr>
  </w:style>
  <w:style w:type="character" w:customStyle="1" w:styleId="Titolo3Carattere">
    <w:name w:val="Titolo 3 Carattere"/>
    <w:link w:val="Titolo3"/>
    <w:uiPriority w:val="9"/>
    <w:semiHidden/>
    <w:rsid w:val="00E848D6"/>
    <w:rPr>
      <w:rFonts w:ascii="Calibri Light" w:eastAsia="Times New Roman" w:hAnsi="Calibri Light" w:cs="Times New Roman"/>
      <w:b/>
      <w:bCs/>
      <w:sz w:val="26"/>
      <w:szCs w:val="26"/>
      <w:lang w:val="it-IT"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0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4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9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96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7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1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1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48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6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8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38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3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7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54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10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7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4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19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8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2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1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9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8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0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6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3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4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79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0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02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57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2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56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0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47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5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5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4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1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83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9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5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04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19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98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5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25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181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4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59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8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31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46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5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8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1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84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69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9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4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0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6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14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4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4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4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8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7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25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7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4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62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47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9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6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5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32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5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55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5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45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7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3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27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66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5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144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96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914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2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3517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9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3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10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29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37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8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7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36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8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24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3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9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4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1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25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0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8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1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1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26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33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62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0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59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8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1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1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0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4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9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0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31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1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2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1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4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7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51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83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35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7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5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8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6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2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5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70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6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5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06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84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9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3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2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7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6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53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2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1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relli\AppData\Roaming\Microsoft\Templates\Congresso_SISN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_Reference.XSL" StyleName="IEEE - Reference Order" Version="1">
  <b:Source>
    <b:Tag>Jas10</b:Tag>
    <b:SourceType>ArticleInAPeriodical</b:SourceType>
    <b:Guid>{25C1E6C2-86B3-4959-B2F9-32677B522963}</b:Guid>
    <b:PeriodicalTitle>Phys. Chem. Chem. Phys.</b:PeriodicalTitle>
    <b:Year>2010</b:Year>
    <b:Volume>12</b:Volume>
    <b:Issue>10154-10160</b:Issue>
    <b:Author>
      <b:Author>
        <b:NameList>
          <b:Person>
            <b:Last>Jasnin</b:Last>
            <b:First>M</b:First>
          </b:Person>
          <b:Person>
            <b:Last>Stadler</b:Last>
            <b:First>A</b:First>
            <b:Middle>M</b:Middle>
          </b:Person>
          <b:Person>
            <b:Last>Tehei</b:Last>
            <b:First>M</b:First>
          </b:Person>
          <b:Person>
            <b:Last>Zaccai</b:Last>
            <b:First>G</b:First>
          </b:Person>
        </b:NameList>
      </b:Author>
    </b:Author>
    <b:LCID>0</b:LCID>
    <b:RefOrder>5</b:RefOrder>
  </b:Source>
  <b:Source>
    <b:Tag>Nat131</b:Tag>
    <b:SourceType>ArticleInAPeriodical</b:SourceType>
    <b:Guid>{4350B6AD-DBC6-40FD-AA34-E580B26BCA24}</b:Guid>
    <b:PeriodicalTitle>American Institute of Physics</b:PeriodicalTitle>
    <b:Year>2013</b:Year>
    <b:Volume>1518</b:Volume>
    <b:Issue>551</b:Issue>
    <b:Author>
      <b:Author>
        <b:NameList>
          <b:Person>
            <b:Last>Natali</b:Last>
            <b:First>F</b:First>
          </b:Person>
          <b:Person>
            <b:Last>Gerelli</b:Last>
            <b:First>Y</b:First>
          </b:Person>
          <b:Person>
            <b:Last>Stelletta</b:Last>
            <b:First>C</b:First>
          </b:Person>
          <b:Person>
            <b:Last>Peters</b:Last>
            <b:First>J</b:First>
          </b:Person>
        </b:NameList>
      </b:Author>
    </b:Author>
    <b:LCID>0</b:LCID>
    <b:RefOrder>3</b:RefOrder>
  </b:Source>
  <b:Source>
    <b:Tag>Nat13</b:Tag>
    <b:SourceType>ArticleInAPeriodical</b:SourceType>
    <b:Guid>{1EB92558-DBF4-4F02-8586-6212689C4365}</b:Guid>
    <b:PeriodicalTitle>J. Phys. Soc. Jpn</b:PeriodicalTitle>
    <b:Year>2013</b:Year>
    <b:Volume>82</b:Volume>
    <b:Issue>SA017</b:Issue>
    <b:Author>
      <b:Author>
        <b:NameList>
          <b:Person>
            <b:Last>Natali</b:Last>
            <b:First>F</b:First>
          </b:Person>
          <b:Person>
            <b:Last>Dolce</b:Last>
            <b:First>C</b:First>
          </b:Person>
          <b:Person>
            <b:Last>Peters</b:Last>
            <b:First>J</b:First>
          </b:Person>
          <b:Person>
            <b:Last>Gerelli</b:Last>
            <b:First>Y</b:First>
          </b:Person>
          <b:Person>
            <b:Last>Stelletta</b:Last>
            <b:First>C</b:First>
          </b:Person>
        </b:NameList>
      </b:Author>
    </b:Author>
    <b:LCID>0</b:LCID>
    <b:RefOrder>2</b:RefOrder>
  </b:Source>
  <b:Source>
    <b:Tag>Sta12</b:Tag>
    <b:SourceType>ArticleInAPeriodical</b:SourceType>
    <b:Guid>{BD2479B1-6918-4ADE-B860-9B46299D2B49}</b:Guid>
    <b:Author>
      <b:Author>
        <b:NameList>
          <b:Person>
            <b:Last>Stadler</b:Last>
            <b:First>A</b:First>
            <b:Middle>M</b:Middle>
          </b:Person>
          <b:Person>
            <b:Last>Garvey</b:Last>
            <b:First>C</b:First>
            <b:Middle>J</b:Middle>
          </b:Person>
          <b:Person>
            <b:Last>Bocahut</b:Last>
            <b:First>A</b:First>
          </b:Person>
          <b:Person>
            <b:Last>Sacquin-Mora</b:Last>
            <b:First>S</b:First>
          </b:Person>
          <b:Person>
            <b:Last>Digel</b:Last>
            <b:First>I</b:First>
          </b:Person>
          <b:Person>
            <b:Last>Schneider</b:Last>
            <b:First>G</b:First>
            <b:Middle>J</b:Middle>
          </b:Person>
          <b:Person>
            <b:Last>Natali</b:Last>
            <b:First>F</b:First>
          </b:Person>
          <b:Person>
            <b:Last>Artmann</b:Last>
            <b:First>G</b:First>
            <b:Middle>M</b:Middle>
          </b:Person>
          <b:Person>
            <b:Last>Zaccai</b:Last>
            <b:First>G</b:First>
          </b:Person>
        </b:NameList>
      </b:Author>
    </b:Author>
    <b:PeriodicalTitle>J R Soc Interface</b:PeriodicalTitle>
    <b:Year>2012</b:Year>
    <b:Volume>9(76)</b:Volume>
    <b:Issue>2845-55</b:Issue>
    <b:JournalName>J R Soc Interface</b:JournalName>
    <b:LCID>0</b:LCID>
    <b:RefOrder>4</b:RefOrder>
  </b:Source>
  <b:Source>
    <b:Tag>Zac00</b:Tag>
    <b:SourceType>ArticleInAPeriodical</b:SourceType>
    <b:Guid>{B3829ADE-1BE2-4B5D-9D70-2D30DE2FDDB8}</b:Guid>
    <b:Author>
      <b:Author>
        <b:NameList>
          <b:Person>
            <b:Last>Zaccai</b:Last>
            <b:First>G</b:First>
          </b:Person>
        </b:NameList>
      </b:Author>
    </b:Author>
    <b:Year>2000</b:Year>
    <b:Publisher>Science</b:Publisher>
    <b:Volume>288(5471)</b:Volume>
    <b:Issue>1604-160</b:Issue>
    <b:LCID>0</b:LCID>
    <b:PeriodicalTitle>Science</b:PeriodicalTitle>
    <b:RefOrder>1</b:RefOrder>
  </b:Source>
</b:Sources>
</file>

<file path=customXml/itemProps1.xml><?xml version="1.0" encoding="utf-8"?>
<ds:datastoreItem xmlns:ds="http://schemas.openxmlformats.org/officeDocument/2006/customXml" ds:itemID="{BF932F00-1139-414A-917E-D3C217EF6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Congresso_SISN</Template>
  <TotalTime>20</TotalTime>
  <Pages>2</Pages>
  <Words>384</Words>
  <Characters>2191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ILL</Company>
  <LinksUpToDate>false</LinksUpToDate>
  <CharactersWithSpaces>2570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Yuri</dc:creator>
  <cp:keywords/>
  <cp:lastModifiedBy>Irina Piazza</cp:lastModifiedBy>
  <cp:revision>5</cp:revision>
  <cp:lastPrinted>2015-06-05T09:46:00Z</cp:lastPrinted>
  <dcterms:created xsi:type="dcterms:W3CDTF">2015-06-05T12:29:00Z</dcterms:created>
  <dcterms:modified xsi:type="dcterms:W3CDTF">2015-06-20T13:29:00Z</dcterms:modified>
</cp:coreProperties>
</file>